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5" w:rsidRPr="009F7025" w:rsidRDefault="009F7025" w:rsidP="009F7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                      </w:t>
      </w:r>
      <w:r w:rsidRPr="000E134C">
        <w:rPr>
          <w:rFonts w:ascii="Calibri" w:hAnsi="Calibri" w:cs="Tahoma"/>
          <w:b/>
          <w:sz w:val="28"/>
          <w:szCs w:val="28"/>
        </w:rPr>
        <w:t>ΕΠΑΝΑΛΗΨΗ  ΣΤΗ ΝΕΟΕΛΛΗΝΙΚΗ ΓΛΩΣΣΑ Β΄ΓΥΜΝΑΣΙΟΥ</w:t>
      </w:r>
      <w:r>
        <w:rPr>
          <w:rFonts w:ascii="Calibri" w:hAnsi="Calibri" w:cs="Tahoma"/>
          <w:b/>
          <w:sz w:val="28"/>
          <w:szCs w:val="28"/>
        </w:rPr>
        <w:t xml:space="preserve"> </w:t>
      </w:r>
    </w:p>
    <w:p w:rsidR="009F7025" w:rsidRPr="009F7025" w:rsidRDefault="009F7025" w:rsidP="009F7025">
      <w:pPr>
        <w:rPr>
          <w:rFonts w:cs="Tahoma"/>
          <w:b/>
          <w:color w:val="000000" w:themeColor="text1"/>
          <w:sz w:val="28"/>
          <w:szCs w:val="28"/>
          <w:u w:val="single"/>
        </w:rPr>
      </w:pPr>
      <w:r w:rsidRPr="009F7025">
        <w:rPr>
          <w:rFonts w:cs="Tahoma"/>
          <w:b/>
          <w:color w:val="000000" w:themeColor="text1"/>
          <w:sz w:val="28"/>
          <w:szCs w:val="28"/>
        </w:rPr>
        <w:t xml:space="preserve"> </w:t>
      </w:r>
      <w:r>
        <w:rPr>
          <w:rFonts w:cs="Tahoma"/>
          <w:b/>
          <w:color w:val="000000" w:themeColor="text1"/>
          <w:sz w:val="28"/>
          <w:szCs w:val="28"/>
        </w:rPr>
        <w:t xml:space="preserve">                                            </w:t>
      </w:r>
      <w:r w:rsidRPr="009F7025">
        <w:rPr>
          <w:rFonts w:cs="Tahoma"/>
          <w:b/>
          <w:color w:val="000000" w:themeColor="text1"/>
          <w:sz w:val="28"/>
          <w:szCs w:val="28"/>
        </w:rPr>
        <w:t xml:space="preserve">  </w:t>
      </w:r>
      <w:r w:rsidRPr="009F7025">
        <w:rPr>
          <w:rFonts w:cs="Tahoma"/>
          <w:b/>
          <w:color w:val="000000" w:themeColor="text1"/>
          <w:sz w:val="28"/>
          <w:szCs w:val="28"/>
          <w:u w:val="single"/>
          <w:lang w:val="en-US"/>
        </w:rPr>
        <w:t>ENOTHTA</w:t>
      </w:r>
      <w:r w:rsidRPr="009F7025">
        <w:rPr>
          <w:rFonts w:cs="Tahoma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F7025">
        <w:rPr>
          <w:rFonts w:cs="Tahoma"/>
          <w:b/>
          <w:color w:val="000000" w:themeColor="text1"/>
          <w:sz w:val="28"/>
          <w:szCs w:val="28"/>
          <w:u w:val="single"/>
        </w:rPr>
        <w:t>3</w:t>
      </w:r>
      <w:r w:rsidRPr="009F7025">
        <w:rPr>
          <w:rFonts w:cs="Tahoma"/>
          <w:b/>
          <w:color w:val="000000" w:themeColor="text1"/>
          <w:sz w:val="28"/>
          <w:szCs w:val="28"/>
          <w:u w:val="single"/>
          <w:vertAlign w:val="superscript"/>
        </w:rPr>
        <w:t>Η</w:t>
      </w:r>
      <w:r w:rsidRPr="009F7025">
        <w:rPr>
          <w:rFonts w:cs="Tahoma"/>
          <w:b/>
          <w:color w:val="000000" w:themeColor="text1"/>
          <w:sz w:val="28"/>
          <w:szCs w:val="28"/>
          <w:u w:val="single"/>
        </w:rPr>
        <w:t xml:space="preserve">  ΦΙΛΟΙ</w:t>
      </w:r>
      <w:proofErr w:type="gramEnd"/>
      <w:r w:rsidRPr="009F7025">
        <w:rPr>
          <w:rFonts w:cs="Tahoma"/>
          <w:b/>
          <w:color w:val="000000" w:themeColor="text1"/>
          <w:sz w:val="28"/>
          <w:szCs w:val="28"/>
          <w:u w:val="single"/>
        </w:rPr>
        <w:t xml:space="preserve"> ΓΙΑ ΠΑΝΤΑ 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135"/>
        <w:jc w:val="both"/>
        <w:rPr>
          <w:rFonts w:eastAsia="Times New Roman" w:cs="Arial"/>
          <w:b/>
          <w:w w:val="105"/>
          <w:sz w:val="24"/>
          <w:szCs w:val="24"/>
          <w:u w:val="single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u w:val="single"/>
          <w:lang w:eastAsia="el-GR"/>
        </w:rPr>
        <w:t xml:space="preserve">1. ΕΝΕΡΓΗΤΙΚΗ ΚΑΙ ΠΑΘΗΤΙΚΗ ΦΩΝΗ 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135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lang w:eastAsia="el-GR"/>
        </w:rPr>
        <w:t>1.Να γράψεις σε ποια φωνή βρίσκονται τα πιο κάτω ρήματα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Εκδικήθηκα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έχει τρανταχτεί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τηλεφώνησε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χόρευε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προσβληθήκαμε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χτένισα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χτενιζόμαστε</w:t>
      </w:r>
    </w:p>
    <w:p w:rsidR="00A630C9" w:rsidRPr="00A630C9" w:rsidRDefault="00A630C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180" w:right="135"/>
        <w:jc w:val="both"/>
        <w:rPr>
          <w:rFonts w:eastAsia="Times New Roman" w:cs="Arial"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w w:val="105"/>
          <w:sz w:val="24"/>
          <w:szCs w:val="24"/>
          <w:lang w:eastAsia="el-GR"/>
        </w:rPr>
        <w:t>γράφτηκα</w:t>
      </w:r>
    </w:p>
    <w:p w:rsidR="00A630C9" w:rsidRPr="00A630C9" w:rsidRDefault="00FC7F99" w:rsidP="00A630C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135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>
        <w:rPr>
          <w:rFonts w:eastAsia="Times New Roman" w:cs="Arial"/>
          <w:b/>
          <w:w w:val="105"/>
          <w:sz w:val="24"/>
          <w:szCs w:val="24"/>
          <w:lang w:eastAsia="el-GR"/>
        </w:rPr>
        <w:t>2</w:t>
      </w:r>
      <w:r w:rsidR="00A630C9" w:rsidRPr="00A630C9">
        <w:rPr>
          <w:rFonts w:eastAsia="Times New Roman" w:cs="Arial"/>
          <w:b/>
          <w:w w:val="105"/>
          <w:sz w:val="24"/>
          <w:szCs w:val="24"/>
          <w:lang w:eastAsia="el-GR"/>
        </w:rPr>
        <w:t xml:space="preserve">. </w:t>
      </w:r>
      <w:r w:rsidR="00A630C9" w:rsidRPr="00A630C9">
        <w:rPr>
          <w:rFonts w:eastAsia="Times New Roman" w:cs="Arial"/>
          <w:b/>
          <w:w w:val="107"/>
          <w:sz w:val="24"/>
          <w:szCs w:val="24"/>
          <w:lang w:eastAsia="el-GR"/>
        </w:rPr>
        <w:t xml:space="preserve">Στις φράσεις που ακολουθούν γράψτε και τα άλλα πρόσωπα του ενικού και του πληθυντικού αριθμού των ρημάτων (χωρίς να αλλάξετε τη φωνή, το χρόνο και την έγκλιση). </w:t>
      </w:r>
    </w:p>
    <w:p w:rsidR="00A630C9" w:rsidRPr="00A630C9" w:rsidRDefault="00A630C9" w:rsidP="009F7025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eastAsia="Times New Roman" w:cs="Arial"/>
          <w:w w:val="107"/>
          <w:sz w:val="23"/>
          <w:szCs w:val="23"/>
          <w:lang w:eastAsia="el-GR"/>
        </w:rPr>
      </w:pPr>
      <w:r w:rsidRPr="00A630C9">
        <w:rPr>
          <w:rFonts w:eastAsia="Times New Roman" w:cs="Arial"/>
          <w:w w:val="107"/>
          <w:sz w:val="23"/>
          <w:szCs w:val="23"/>
          <w:lang w:eastAsia="el-GR"/>
        </w:rPr>
        <w:t xml:space="preserve">α. Πολλές φορές αναρωτιόμουν γιατί φοβόμουν τόσο τη θάλασσα. </w:t>
      </w:r>
    </w:p>
    <w:p w:rsidR="00A630C9" w:rsidRPr="00A630C9" w:rsidRDefault="00A630C9" w:rsidP="009F7025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eastAsia="Times New Roman" w:cs="Arial"/>
          <w:w w:val="107"/>
          <w:sz w:val="23"/>
          <w:szCs w:val="23"/>
          <w:lang w:eastAsia="el-GR"/>
        </w:rPr>
      </w:pPr>
      <w:r w:rsidRPr="00A630C9">
        <w:rPr>
          <w:rFonts w:eastAsia="Times New Roman" w:cs="Times New Roman"/>
          <w:w w:val="113"/>
          <w:sz w:val="23"/>
          <w:szCs w:val="23"/>
          <w:lang w:eastAsia="el-GR"/>
        </w:rPr>
        <w:t xml:space="preserve">β. </w:t>
      </w:r>
      <w:r w:rsidRPr="00A630C9">
        <w:rPr>
          <w:rFonts w:eastAsia="Times New Roman" w:cs="Arial"/>
          <w:w w:val="107"/>
          <w:sz w:val="23"/>
          <w:szCs w:val="23"/>
          <w:lang w:eastAsia="el-GR"/>
        </w:rPr>
        <w:t>Σκεφτόμασταν τι ωραίες ι</w:t>
      </w:r>
      <w:r w:rsidR="009F7025">
        <w:rPr>
          <w:rFonts w:eastAsia="Times New Roman" w:cs="Arial"/>
          <w:w w:val="107"/>
          <w:sz w:val="23"/>
          <w:szCs w:val="23"/>
          <w:lang w:eastAsia="el-GR"/>
        </w:rPr>
        <w:t xml:space="preserve">στορίες διηγούμασταν εκείνα τα ατελείωτα </w:t>
      </w:r>
      <w:r w:rsidRPr="00A630C9">
        <w:rPr>
          <w:rFonts w:eastAsia="Times New Roman" w:cs="Arial"/>
          <w:w w:val="107"/>
          <w:sz w:val="23"/>
          <w:szCs w:val="23"/>
          <w:lang w:eastAsia="el-GR"/>
        </w:rPr>
        <w:t xml:space="preserve">βράδια του καλοκαιριού. </w:t>
      </w:r>
    </w:p>
    <w:p w:rsidR="00A630C9" w:rsidRPr="00A630C9" w:rsidRDefault="00A630C9" w:rsidP="009F7025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eastAsia="Times New Roman" w:cs="Arial"/>
          <w:w w:val="107"/>
          <w:sz w:val="23"/>
          <w:szCs w:val="23"/>
          <w:lang w:eastAsia="el-GR"/>
        </w:rPr>
      </w:pPr>
      <w:r>
        <w:rPr>
          <w:rFonts w:eastAsia="Times New Roman" w:cs="Arial"/>
          <w:w w:val="107"/>
          <w:sz w:val="23"/>
          <w:szCs w:val="23"/>
          <w:lang w:eastAsia="el-GR"/>
        </w:rPr>
        <w:t>γ</w:t>
      </w:r>
      <w:r w:rsidRPr="00A630C9">
        <w:rPr>
          <w:rFonts w:eastAsia="Times New Roman" w:cs="Arial"/>
          <w:w w:val="107"/>
          <w:sz w:val="23"/>
          <w:szCs w:val="23"/>
          <w:lang w:eastAsia="el-GR"/>
        </w:rPr>
        <w:t>. Όταν ήμουν μικρός, κυλιόμουν</w:t>
      </w:r>
      <w:r w:rsidR="009F7025">
        <w:rPr>
          <w:rFonts w:eastAsia="Times New Roman" w:cs="Arial"/>
          <w:w w:val="107"/>
          <w:sz w:val="23"/>
          <w:szCs w:val="23"/>
          <w:lang w:eastAsia="el-GR"/>
        </w:rPr>
        <w:t xml:space="preserve"> στα χώματα και μιμούμουν τους </w:t>
      </w:r>
      <w:r w:rsidRPr="00A630C9">
        <w:rPr>
          <w:rFonts w:eastAsia="Times New Roman" w:cs="Arial"/>
          <w:w w:val="107"/>
          <w:sz w:val="23"/>
          <w:szCs w:val="23"/>
          <w:lang w:eastAsia="el-GR"/>
        </w:rPr>
        <w:t xml:space="preserve">άλλους στα παιχνίδια. </w:t>
      </w:r>
    </w:p>
    <w:p w:rsidR="009F7025" w:rsidRDefault="00FC7F99" w:rsidP="009F7025">
      <w:pPr>
        <w:widowControl w:val="0"/>
        <w:tabs>
          <w:tab w:val="num" w:pos="720"/>
        </w:tabs>
        <w:autoSpaceDE w:val="0"/>
        <w:autoSpaceDN w:val="0"/>
        <w:adjustRightInd w:val="0"/>
        <w:spacing w:before="205" w:after="0" w:line="360" w:lineRule="auto"/>
        <w:ind w:right="19"/>
        <w:jc w:val="both"/>
        <w:rPr>
          <w:rFonts w:eastAsia="Times New Roman" w:cs="Arial"/>
          <w:b/>
          <w:w w:val="107"/>
          <w:sz w:val="24"/>
          <w:szCs w:val="24"/>
          <w:lang w:eastAsia="el-GR"/>
        </w:rPr>
      </w:pPr>
      <w:r>
        <w:rPr>
          <w:rFonts w:eastAsia="Times New Roman" w:cs="Arial"/>
          <w:b/>
          <w:w w:val="107"/>
          <w:sz w:val="24"/>
          <w:szCs w:val="24"/>
          <w:lang w:eastAsia="el-GR"/>
        </w:rPr>
        <w:t>3</w:t>
      </w:r>
      <w:r w:rsidR="00A630C9">
        <w:rPr>
          <w:rFonts w:eastAsia="Times New Roman" w:cs="Arial"/>
          <w:b/>
          <w:w w:val="107"/>
          <w:sz w:val="24"/>
          <w:szCs w:val="24"/>
          <w:lang w:eastAsia="el-GR"/>
        </w:rPr>
        <w:t xml:space="preserve">. </w:t>
      </w:r>
      <w:r w:rsidR="00A630C9" w:rsidRPr="00A630C9">
        <w:rPr>
          <w:rFonts w:eastAsia="Times New Roman" w:cs="Arial"/>
          <w:b/>
          <w:w w:val="107"/>
          <w:sz w:val="24"/>
          <w:szCs w:val="24"/>
          <w:lang w:eastAsia="el-GR"/>
        </w:rPr>
        <w:t xml:space="preserve">Γράψτε τα παρακάτω ρήματα στον παρατατικό (χωρίς να αλλάξετε το πρόσωπο, τον αριθμό και τη φωνή). </w:t>
      </w:r>
    </w:p>
    <w:p w:rsidR="00A630C9" w:rsidRPr="009F7025" w:rsidRDefault="00A630C9" w:rsidP="009F7025">
      <w:pPr>
        <w:widowControl w:val="0"/>
        <w:tabs>
          <w:tab w:val="num" w:pos="720"/>
        </w:tabs>
        <w:autoSpaceDE w:val="0"/>
        <w:autoSpaceDN w:val="0"/>
        <w:adjustRightInd w:val="0"/>
        <w:spacing w:before="205" w:after="0" w:line="360" w:lineRule="auto"/>
        <w:ind w:right="19"/>
        <w:jc w:val="both"/>
        <w:rPr>
          <w:rFonts w:eastAsia="Times New Roman" w:cs="Arial"/>
          <w:b/>
          <w:w w:val="107"/>
          <w:sz w:val="24"/>
          <w:szCs w:val="24"/>
          <w:lang w:eastAsia="el-GR"/>
        </w:rPr>
      </w:pPr>
      <w:r w:rsidRPr="00A630C9">
        <w:rPr>
          <w:rFonts w:eastAsia="Times New Roman" w:cs="Arial"/>
          <w:w w:val="107"/>
          <w:sz w:val="23"/>
          <w:szCs w:val="23"/>
          <w:lang w:eastAsia="el-GR"/>
        </w:rPr>
        <w:t xml:space="preserve">α. Χαίρομαι που τραγουδιέται ακόμη το τραγούδι μου. </w:t>
      </w:r>
    </w:p>
    <w:p w:rsidR="00A630C9" w:rsidRPr="00A630C9" w:rsidRDefault="00A630C9" w:rsidP="009F7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β. Παραπονιέται ότι παραμελείται. </w:t>
      </w:r>
    </w:p>
    <w:p w:rsidR="00A630C9" w:rsidRPr="00A630C9" w:rsidRDefault="00A630C9" w:rsidP="009F7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γ. Γιατί φοβάστε αυτούς που προηγούνται; </w:t>
      </w:r>
    </w:p>
    <w:p w:rsidR="00A630C9" w:rsidRPr="00A630C9" w:rsidRDefault="00A630C9" w:rsidP="009F70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δ. Τα cd αυτά πουλιούνται, γιατί θεωρούνται της μόδας. </w:t>
      </w:r>
    </w:p>
    <w:p w:rsidR="00A630C9" w:rsidRPr="00A630C9" w:rsidRDefault="00FC7F99" w:rsidP="00A630C9">
      <w:pPr>
        <w:widowControl w:val="0"/>
        <w:tabs>
          <w:tab w:val="num" w:pos="720"/>
        </w:tabs>
        <w:autoSpaceDE w:val="0"/>
        <w:autoSpaceDN w:val="0"/>
        <w:adjustRightInd w:val="0"/>
        <w:spacing w:before="168" w:after="0" w:line="360" w:lineRule="auto"/>
        <w:ind w:right="28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>
        <w:rPr>
          <w:rFonts w:eastAsia="Times New Roman" w:cs="Arial"/>
          <w:b/>
          <w:w w:val="105"/>
          <w:sz w:val="24"/>
          <w:szCs w:val="24"/>
          <w:lang w:eastAsia="el-GR"/>
        </w:rPr>
        <w:t>4</w:t>
      </w:r>
      <w:r w:rsidR="00A630C9" w:rsidRPr="00A630C9">
        <w:rPr>
          <w:rFonts w:eastAsia="Times New Roman" w:cs="Arial"/>
          <w:b/>
          <w:w w:val="105"/>
          <w:sz w:val="24"/>
          <w:szCs w:val="24"/>
          <w:lang w:eastAsia="el-GR"/>
        </w:rPr>
        <w:t xml:space="preserve">. Γράψτε τα παρακάτω ρήματα στην οριστική ενεστώτα και παρατατικού της παθητικής φωνής στο ίδιο πρόσωπο και αριθμό. </w:t>
      </w:r>
    </w:p>
    <w:p w:rsidR="00A630C9" w:rsidRPr="00A630C9" w:rsidRDefault="00A630C9" w:rsidP="00A630C9">
      <w:pPr>
        <w:widowControl w:val="0"/>
        <w:tabs>
          <w:tab w:val="left" w:pos="576"/>
          <w:tab w:val="right" w:leader="dot" w:pos="7276"/>
          <w:tab w:val="left" w:pos="7310"/>
          <w:tab w:val="center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>
        <w:rPr>
          <w:rFonts w:eastAsia="Times New Roman" w:cs="Arial"/>
          <w:w w:val="105"/>
          <w:sz w:val="23"/>
          <w:szCs w:val="23"/>
          <w:lang w:eastAsia="el-GR"/>
        </w:rPr>
        <w:t xml:space="preserve">α. θεωρούμε: </w:t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</w:p>
    <w:p w:rsidR="00A630C9" w:rsidRPr="00A630C9" w:rsidRDefault="00A630C9" w:rsidP="00A630C9">
      <w:pPr>
        <w:widowControl w:val="0"/>
        <w:tabs>
          <w:tab w:val="left" w:pos="580"/>
          <w:tab w:val="right" w:leader="dot" w:pos="7276"/>
          <w:tab w:val="left" w:pos="7310"/>
          <w:tab w:val="center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lastRenderedPageBreak/>
        <w:tab/>
        <w:t xml:space="preserve">    </w:t>
      </w:r>
      <w:r w:rsidRPr="00A630C9">
        <w:rPr>
          <w:rFonts w:eastAsia="Times New Roman" w:cs="Times New Roman"/>
          <w:w w:val="113"/>
          <w:sz w:val="23"/>
          <w:szCs w:val="23"/>
          <w:lang w:eastAsia="el-GR"/>
        </w:rPr>
        <w:t xml:space="preserve">β. </w:t>
      </w:r>
      <w:r>
        <w:rPr>
          <w:rFonts w:eastAsia="Times New Roman" w:cs="Arial"/>
          <w:w w:val="105"/>
          <w:sz w:val="23"/>
          <w:szCs w:val="23"/>
          <w:lang w:eastAsia="el-GR"/>
        </w:rPr>
        <w:t xml:space="preserve">κρατούν: </w:t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 </w:t>
      </w:r>
    </w:p>
    <w:p w:rsidR="00A630C9" w:rsidRPr="00A630C9" w:rsidRDefault="00A630C9" w:rsidP="00A630C9">
      <w:pPr>
        <w:widowControl w:val="0"/>
        <w:tabs>
          <w:tab w:val="left" w:pos="571"/>
          <w:tab w:val="right" w:leader="dot" w:pos="7276"/>
          <w:tab w:val="left" w:pos="7310"/>
          <w:tab w:val="center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>
        <w:rPr>
          <w:rFonts w:eastAsia="Times New Roman" w:cs="Arial"/>
          <w:w w:val="105"/>
          <w:sz w:val="23"/>
          <w:szCs w:val="23"/>
          <w:lang w:eastAsia="el-GR"/>
        </w:rPr>
        <w:t xml:space="preserve">γ. φρουρεί: </w:t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  <w:r>
        <w:rPr>
          <w:rFonts w:eastAsia="Times New Roman" w:cs="Arial"/>
          <w:w w:val="105"/>
          <w:sz w:val="23"/>
          <w:szCs w:val="23"/>
          <w:lang w:eastAsia="el-GR"/>
        </w:rPr>
        <w:tab/>
      </w:r>
    </w:p>
    <w:p w:rsidR="00A630C9" w:rsidRPr="00A630C9" w:rsidRDefault="00A630C9" w:rsidP="00A630C9">
      <w:pPr>
        <w:widowControl w:val="0"/>
        <w:tabs>
          <w:tab w:val="left" w:pos="571"/>
          <w:tab w:val="center" w:leader="dot" w:pos="73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δ. μετράτε: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 xml:space="preserve"> </w:t>
      </w:r>
    </w:p>
    <w:p w:rsidR="00A630C9" w:rsidRPr="00A630C9" w:rsidRDefault="00A630C9" w:rsidP="00A630C9">
      <w:pPr>
        <w:widowControl w:val="0"/>
        <w:tabs>
          <w:tab w:val="left" w:pos="571"/>
          <w:tab w:val="left" w:pos="7310"/>
          <w:tab w:val="center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>ε. παρηγορώ:…………………………………………………………</w:t>
      </w:r>
      <w:r>
        <w:rPr>
          <w:rFonts w:eastAsia="Times New Roman" w:cs="Arial"/>
          <w:w w:val="105"/>
          <w:sz w:val="23"/>
          <w:szCs w:val="23"/>
          <w:lang w:eastAsia="el-GR"/>
        </w:rPr>
        <w:t>……………………..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>..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 xml:space="preserve"> </w:t>
      </w:r>
    </w:p>
    <w:p w:rsidR="00A630C9" w:rsidRPr="00A630C9" w:rsidRDefault="00A630C9" w:rsidP="00A630C9">
      <w:pPr>
        <w:widowControl w:val="0"/>
        <w:tabs>
          <w:tab w:val="right" w:pos="1857"/>
          <w:tab w:val="left" w:pos="7310"/>
          <w:tab w:val="center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         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>στ. αξιοποιείς: ……………………………………………………</w:t>
      </w:r>
      <w:r>
        <w:rPr>
          <w:rFonts w:eastAsia="Times New Roman" w:cs="Arial"/>
          <w:w w:val="105"/>
          <w:sz w:val="23"/>
          <w:szCs w:val="23"/>
          <w:lang w:eastAsia="el-GR"/>
        </w:rPr>
        <w:t>………………………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>……</w:t>
      </w:r>
    </w:p>
    <w:p w:rsidR="00A630C9" w:rsidRPr="00A630C9" w:rsidRDefault="00A630C9" w:rsidP="00A630C9">
      <w:pPr>
        <w:widowControl w:val="0"/>
        <w:tabs>
          <w:tab w:val="left" w:pos="576"/>
          <w:tab w:val="center" w:leader="dot" w:pos="7300"/>
          <w:tab w:val="center" w:leader="dot" w:pos="733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 w:rsidRPr="00A630C9">
        <w:rPr>
          <w:rFonts w:eastAsia="Times New Roman" w:cs="Times New Roman"/>
          <w:w w:val="113"/>
          <w:sz w:val="23"/>
          <w:szCs w:val="23"/>
          <w:lang w:eastAsia="el-GR"/>
        </w:rPr>
        <w:t xml:space="preserve">ζ.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κρεμά: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 xml:space="preserve"> </w:t>
      </w:r>
    </w:p>
    <w:p w:rsidR="00A630C9" w:rsidRPr="00A630C9" w:rsidRDefault="00A630C9" w:rsidP="00A630C9">
      <w:pPr>
        <w:widowControl w:val="0"/>
        <w:tabs>
          <w:tab w:val="left" w:pos="580"/>
          <w:tab w:val="center" w:leader="dot" w:pos="7300"/>
          <w:tab w:val="center" w:leader="dot" w:pos="734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ab/>
        <w:t xml:space="preserve">   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η. φωτίζουν: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 xml:space="preserve"> </w:t>
      </w:r>
    </w:p>
    <w:p w:rsidR="00A630C9" w:rsidRPr="00A630C9" w:rsidRDefault="00A630C9" w:rsidP="00A630C9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eastAsia="Times New Roman" w:cs="Arial"/>
          <w:b/>
          <w:w w:val="107"/>
          <w:sz w:val="24"/>
          <w:szCs w:val="24"/>
          <w:u w:val="single"/>
          <w:lang w:eastAsia="el-GR"/>
        </w:rPr>
      </w:pPr>
      <w:r w:rsidRPr="00A630C9">
        <w:rPr>
          <w:rFonts w:eastAsia="Times New Roman" w:cs="Arial"/>
          <w:b/>
          <w:w w:val="107"/>
          <w:sz w:val="24"/>
          <w:szCs w:val="24"/>
          <w:u w:val="single"/>
          <w:lang w:eastAsia="el-GR"/>
        </w:rPr>
        <w:t xml:space="preserve">ΟΙ ΣΥΖΥΓΙΕΣ ΤΟΥ ΡΗΜΑΤΟΣ </w:t>
      </w:r>
      <w:r w:rsidRPr="00A630C9">
        <w:rPr>
          <w:rFonts w:eastAsia="Times New Roman" w:cs="Arial"/>
          <w:b/>
          <w:w w:val="107"/>
          <w:sz w:val="24"/>
          <w:szCs w:val="24"/>
          <w:lang w:eastAsia="el-GR"/>
        </w:rPr>
        <w:tab/>
      </w:r>
    </w:p>
    <w:p w:rsidR="00A630C9" w:rsidRPr="00A630C9" w:rsidRDefault="00A630C9" w:rsidP="00A630C9">
      <w:pPr>
        <w:widowControl w:val="0"/>
        <w:tabs>
          <w:tab w:val="num" w:pos="720"/>
        </w:tabs>
        <w:autoSpaceDE w:val="0"/>
        <w:autoSpaceDN w:val="0"/>
        <w:adjustRightInd w:val="0"/>
        <w:spacing w:before="172" w:after="0" w:line="360" w:lineRule="auto"/>
        <w:ind w:right="29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lang w:eastAsia="el-GR"/>
        </w:rPr>
        <w:t>1. Στις παρακάτω φράσεις υπογραμμίστε τα ρήματα και βρείτε τη συζυ</w:t>
      </w:r>
      <w:r w:rsidRPr="00A630C9">
        <w:rPr>
          <w:rFonts w:eastAsia="Times New Roman" w:cs="Arial"/>
          <w:b/>
          <w:w w:val="105"/>
          <w:sz w:val="24"/>
          <w:szCs w:val="24"/>
          <w:lang w:eastAsia="el-GR"/>
        </w:rPr>
        <w:softHyphen/>
        <w:t xml:space="preserve">γία και την τάξη τους. 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6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α. Το θέατρο ασκεί μεγάλη επίδ</w:t>
      </w:r>
      <w:r>
        <w:rPr>
          <w:rFonts w:eastAsia="Times New Roman" w:cs="Arial"/>
          <w:w w:val="105"/>
          <w:sz w:val="23"/>
          <w:szCs w:val="23"/>
          <w:lang w:eastAsia="el-GR"/>
        </w:rPr>
        <w:t xml:space="preserve">ραση στην ψυχή των θεατών και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συγκινεί. </w:t>
      </w:r>
    </w:p>
    <w:p w:rsidR="00A630C9" w:rsidRPr="00A630C9" w:rsidRDefault="00A630C9" w:rsidP="00A630C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Times New Roman"/>
          <w:w w:val="113"/>
          <w:sz w:val="23"/>
          <w:szCs w:val="23"/>
          <w:lang w:eastAsia="el-GR"/>
        </w:rPr>
        <w:t xml:space="preserve">β.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Με δυσκολία κρατιόταν να μην κουνηθεί από τη θέση του. </w:t>
      </w:r>
    </w:p>
    <w:p w:rsidR="00A630C9" w:rsidRPr="00A630C9" w:rsidRDefault="00A630C9" w:rsidP="00A630C9">
      <w:pPr>
        <w:widowControl w:val="0"/>
        <w:tabs>
          <w:tab w:val="left" w:pos="630"/>
        </w:tabs>
        <w:autoSpaceDE w:val="0"/>
        <w:autoSpaceDN w:val="0"/>
        <w:adjustRightInd w:val="0"/>
        <w:spacing w:before="4" w:after="0" w:line="360" w:lineRule="auto"/>
        <w:ind w:left="540" w:right="-900" w:hanging="278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>γ. Προτιμούσα να βρίσκομαι με τους φ</w:t>
      </w:r>
      <w:r>
        <w:rPr>
          <w:rFonts w:eastAsia="Times New Roman" w:cs="Arial"/>
          <w:w w:val="105"/>
          <w:sz w:val="23"/>
          <w:szCs w:val="23"/>
          <w:lang w:eastAsia="el-GR"/>
        </w:rPr>
        <w:t xml:space="preserve">ίλους μου και να μιλάμε για τα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ενδιαφέροντά μας. </w:t>
      </w:r>
    </w:p>
    <w:p w:rsidR="00A630C9" w:rsidRPr="00A630C9" w:rsidRDefault="00A630C9" w:rsidP="00A630C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>
        <w:rPr>
          <w:rFonts w:eastAsia="Times New Roman" w:cs="Arial"/>
          <w:w w:val="105"/>
          <w:sz w:val="23"/>
          <w:szCs w:val="23"/>
          <w:lang w:eastAsia="el-GR"/>
        </w:rPr>
        <w:t xml:space="preserve">  </w:t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δ. Τελικά πουλήθηκε το κτήμα μας. </w:t>
      </w:r>
    </w:p>
    <w:p w:rsidR="00A630C9" w:rsidRPr="00A630C9" w:rsidRDefault="00FC7F9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>
        <w:rPr>
          <w:rFonts w:eastAsia="Times New Roman" w:cs="Arial"/>
          <w:b/>
          <w:w w:val="105"/>
          <w:sz w:val="24"/>
          <w:szCs w:val="24"/>
          <w:lang w:eastAsia="el-GR"/>
        </w:rPr>
        <w:t>2</w:t>
      </w:r>
      <w:r w:rsidR="00A630C9" w:rsidRPr="00A630C9">
        <w:rPr>
          <w:rFonts w:eastAsia="Times New Roman" w:cs="Arial"/>
          <w:b/>
          <w:w w:val="105"/>
          <w:sz w:val="24"/>
          <w:szCs w:val="24"/>
          <w:lang w:eastAsia="el-GR"/>
        </w:rPr>
        <w:t xml:space="preserve">. Συμπληρώστε </w:t>
      </w:r>
      <w:proofErr w:type="spellStart"/>
      <w:r w:rsidR="00A630C9" w:rsidRPr="00A630C9">
        <w:rPr>
          <w:rFonts w:eastAsia="Times New Roman" w:cs="Arial"/>
          <w:b/>
          <w:w w:val="105"/>
          <w:sz w:val="24"/>
          <w:szCs w:val="24"/>
          <w:lang w:eastAsia="el-GR"/>
        </w:rPr>
        <w:t>ό,τι</w:t>
      </w:r>
      <w:proofErr w:type="spellEnd"/>
      <w:r w:rsidR="00A630C9" w:rsidRPr="00A630C9">
        <w:rPr>
          <w:rFonts w:eastAsia="Times New Roman" w:cs="Arial"/>
          <w:b/>
          <w:w w:val="105"/>
          <w:sz w:val="24"/>
          <w:szCs w:val="24"/>
          <w:lang w:eastAsia="el-GR"/>
        </w:rPr>
        <w:t xml:space="preserve"> λείπει :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α. Ο συγκεκριμένος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θεωρείτ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…. από τους σημαντικότερους νεοέλληνες συγγραφείς.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β. Πώς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κρίνετ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 αυτή την τακτική της αδιαφορίας;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γ.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Ακολουθ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 …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στε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 αυτό το δρόμο και θα φτάσετε στον προορισμό σας.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δ. Αμφιβάλλω αν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ασκείτ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…. τα καθήκοντά σας σωστά.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ε. Η Αφροδίτη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διατηρείτ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…… σε καλή φόρμα , παρά τα κιλά της.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στ.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Διατηρείτ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….. τα θρανία σας καθαρά ή όχι;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ζ.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Γραφτ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…………… (γράφομαι,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β΄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 πληθ. , προστακτ. Αορίστου) στο γυμναστήριο και απολαύστε την ευεξία που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χαρίζ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>… η άσκηση.</w:t>
      </w:r>
    </w:p>
    <w:p w:rsid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η. Μετρ……………. (μετρώ, </w:t>
      </w:r>
      <w:proofErr w:type="spellStart"/>
      <w:r w:rsidRPr="00A630C9">
        <w:rPr>
          <w:rFonts w:eastAsia="Times New Roman" w:cs="Arial"/>
          <w:w w:val="105"/>
          <w:sz w:val="23"/>
          <w:szCs w:val="23"/>
          <w:lang w:eastAsia="el-GR"/>
        </w:rPr>
        <w:t>β΄</w:t>
      </w:r>
      <w:proofErr w:type="spellEnd"/>
      <w:r w:rsidRPr="00A630C9">
        <w:rPr>
          <w:rFonts w:eastAsia="Times New Roman" w:cs="Arial"/>
          <w:w w:val="105"/>
          <w:sz w:val="23"/>
          <w:szCs w:val="23"/>
          <w:lang w:eastAsia="el-GR"/>
        </w:rPr>
        <w:t xml:space="preserve"> πληθ. , προστακτ. Αορίστου) σωστά το χώρο του δωματίου ώστε να χωρέσουν τα έπιπλα.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</w:p>
    <w:p w:rsidR="00A630C9" w:rsidRPr="00A630C9" w:rsidRDefault="00FC7F9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3</w:t>
      </w:r>
      <w:r w:rsidR="00A630C9" w:rsidRPr="00A630C9">
        <w:rPr>
          <w:rFonts w:eastAsia="Times New Roman" w:cs="Arial"/>
          <w:b/>
          <w:sz w:val="24"/>
          <w:szCs w:val="24"/>
          <w:lang w:eastAsia="el-GR"/>
        </w:rPr>
        <w:t>. Να μεταφέρετε στον Παρατατικό και τον Αόριστο τα ρήματα των προτάσεων που ακολουθούν :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α. Ο Πέτρος προηγείται στη βαθμολογία.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β. Παραμελείτε τις εργασίες σας, όπως βλέπω.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lastRenderedPageBreak/>
        <w:t>γ. Οι οδηγίες του διευθυντή εκτελούνται από τους επιμελητές.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δ. Τα παιδιά αναρωτιούνται τι συμβαίνει.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ε. Ο Θέμης αποκαλείται κινητή βιβλιοθήκη του ποδοσφαίρου.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στ. Συχνά επικαλείται αρρώστια για δικαιολογία.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ζ. Όλα αυτά τα χρόνια της κρίσης πολλοί άνθρωποι στερούνται και τα στοιχειώδη για την επιβίωσή τους.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sz w:val="23"/>
          <w:szCs w:val="23"/>
          <w:lang w:eastAsia="el-GR"/>
        </w:rPr>
      </w:pPr>
      <w:r w:rsidRPr="00A630C9">
        <w:rPr>
          <w:rFonts w:eastAsia="Times New Roman" w:cs="Arial"/>
          <w:sz w:val="23"/>
          <w:szCs w:val="23"/>
          <w:lang w:eastAsia="el-GR"/>
        </w:rPr>
        <w:t>η. Τώρα διηγούμαι εγώ όσα τράβηξα στην Εφορία και μετά αφηγείσαι εσύ.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θ. Εξάγει πολλά από τα προϊόντα που παράγει στις αραβικές χώρες.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b/>
          <w:w w:val="105"/>
          <w:sz w:val="24"/>
          <w:szCs w:val="24"/>
          <w:u w:val="single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u w:val="single"/>
          <w:lang w:eastAsia="el-GR"/>
        </w:rPr>
        <w:t xml:space="preserve">ΤΟ Α’ ΣΥΝΘΕΤΙΚΟ 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lang w:eastAsia="el-GR"/>
        </w:rPr>
        <w:t>1.Να βρείτε το α’ συνθετικό των παρακάτω λέξεων και να δηλώσετε τι μέρος του λόγου είναι.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αλλόθρησκος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αντιμέτωπος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μεταπείθω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κοκκινόχωμα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αναβοσβήνω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μεγαλόσωμος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ζωολογία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βιβλιοθηκάριος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αυτοκαταστροφικός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right="5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πισώπλατα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before="4" w:after="0" w:line="360" w:lineRule="auto"/>
        <w:ind w:left="854" w:right="5" w:hanging="278"/>
        <w:jc w:val="both"/>
        <w:rPr>
          <w:rFonts w:eastAsia="Times New Roman" w:cs="Arial"/>
          <w:w w:val="105"/>
          <w:sz w:val="23"/>
          <w:szCs w:val="23"/>
          <w:lang w:eastAsia="el-GR"/>
        </w:rPr>
      </w:pP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b/>
          <w:w w:val="105"/>
          <w:sz w:val="24"/>
          <w:szCs w:val="24"/>
          <w:lang w:eastAsia="el-GR"/>
        </w:rPr>
      </w:pPr>
      <w:r w:rsidRPr="00A630C9">
        <w:rPr>
          <w:rFonts w:eastAsia="Times New Roman" w:cs="Arial"/>
          <w:b/>
          <w:w w:val="105"/>
          <w:sz w:val="24"/>
          <w:szCs w:val="24"/>
          <w:lang w:eastAsia="el-GR"/>
        </w:rPr>
        <w:t>2. Σχημάτισε σύνθετα με τα ακόλουθα ζεύγη λέξεων</w:t>
      </w:r>
    </w:p>
    <w:p w:rsid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  <w:sectPr w:rsidR="00A630C9" w:rsidSect="00BD353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lastRenderedPageBreak/>
        <w:t>α. πατέρας – παράδοση</w:t>
      </w:r>
    </w:p>
    <w:p w:rsid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β. χέρι – γράφω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γ. βαρύς – ποινή</w:t>
      </w:r>
    </w:p>
    <w:p w:rsidR="00A630C9" w:rsidRPr="00A630C9" w:rsidRDefault="00A630C9" w:rsidP="00A630C9">
      <w:pPr>
        <w:widowControl w:val="0"/>
        <w:tabs>
          <w:tab w:val="left" w:pos="-180"/>
          <w:tab w:val="left" w:pos="0"/>
          <w:tab w:val="left" w:pos="45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δ. ένας – πλευρά</w:t>
      </w:r>
    </w:p>
    <w:p w:rsidR="00A630C9" w:rsidRPr="00A630C9" w:rsidRDefault="00A630C9" w:rsidP="00A630C9">
      <w:pPr>
        <w:widowControl w:val="0"/>
        <w:tabs>
          <w:tab w:val="left" w:pos="-180"/>
          <w:tab w:val="left" w:pos="0"/>
          <w:tab w:val="left" w:pos="45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ε. ένας – άρχω</w:t>
      </w:r>
    </w:p>
    <w:p w:rsidR="00A630C9" w:rsidRPr="00A630C9" w:rsidRDefault="00A630C9" w:rsidP="00A630C9">
      <w:pPr>
        <w:widowControl w:val="0"/>
        <w:tabs>
          <w:tab w:val="left" w:pos="-180"/>
          <w:tab w:val="left" w:pos="0"/>
          <w:tab w:val="left" w:pos="450"/>
        </w:tabs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>στ. δύο – κόβω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lastRenderedPageBreak/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>ζ. πέντε – γραμμή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>η. τρία – κατάρα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>θ. τέσσερα – παχύς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</w:r>
      <w:r w:rsidRPr="00A630C9">
        <w:rPr>
          <w:rFonts w:eastAsia="Times New Roman" w:cs="Arial"/>
          <w:w w:val="105"/>
          <w:sz w:val="23"/>
          <w:szCs w:val="23"/>
          <w:lang w:eastAsia="el-GR"/>
        </w:rPr>
        <w:tab/>
        <w:t>ι. δύο – έτος</w:t>
      </w:r>
    </w:p>
    <w:p w:rsidR="00A630C9" w:rsidRPr="00A630C9" w:rsidRDefault="00A630C9" w:rsidP="00A630C9">
      <w:pPr>
        <w:widowControl w:val="0"/>
        <w:autoSpaceDE w:val="0"/>
        <w:autoSpaceDN w:val="0"/>
        <w:adjustRightInd w:val="0"/>
        <w:spacing w:after="0" w:line="360" w:lineRule="auto"/>
        <w:ind w:left="540"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</w:p>
    <w:p w:rsidR="00A630C9" w:rsidRDefault="00A630C9" w:rsidP="00A630C9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w w:val="112"/>
          <w:sz w:val="23"/>
          <w:szCs w:val="23"/>
          <w:lang w:eastAsia="el-GR"/>
        </w:rPr>
        <w:sectPr w:rsidR="00A630C9" w:rsidSect="00A630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025" w:rsidRDefault="00A630C9" w:rsidP="009F7025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w w:val="112"/>
          <w:sz w:val="24"/>
          <w:szCs w:val="24"/>
          <w:lang w:eastAsia="el-GR"/>
        </w:rPr>
      </w:pPr>
      <w:r w:rsidRPr="00A630C9">
        <w:rPr>
          <w:rFonts w:eastAsia="Times New Roman" w:cs="Arial"/>
          <w:b/>
          <w:w w:val="112"/>
          <w:sz w:val="24"/>
          <w:szCs w:val="24"/>
          <w:lang w:eastAsia="el-GR"/>
        </w:rPr>
        <w:lastRenderedPageBreak/>
        <w:t xml:space="preserve">3. Αποδώστε τις ακόλουθες φράσεις με μία σύνθετη λέξη. </w:t>
      </w:r>
    </w:p>
    <w:p w:rsidR="009F7025" w:rsidRDefault="00A630C9" w:rsidP="009F7025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w w:val="112"/>
          <w:sz w:val="24"/>
          <w:szCs w:val="24"/>
          <w:lang w:eastAsia="el-GR"/>
        </w:rPr>
      </w:pPr>
      <w:r w:rsidRPr="00A630C9">
        <w:rPr>
          <w:rFonts w:eastAsia="Times New Roman" w:cs="Times New Roman"/>
          <w:sz w:val="23"/>
          <w:szCs w:val="23"/>
          <w:lang w:eastAsia="el-GR"/>
        </w:rPr>
        <w:t xml:space="preserve"> α. σπίτι µε τέσσερις ορόφους: …………………………………………….</w:t>
      </w:r>
    </w:p>
    <w:p w:rsidR="009F7025" w:rsidRDefault="00A630C9" w:rsidP="009F7025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w w:val="112"/>
          <w:sz w:val="24"/>
          <w:szCs w:val="24"/>
          <w:lang w:eastAsia="el-GR"/>
        </w:rPr>
      </w:pPr>
      <w:r w:rsidRPr="00A630C9">
        <w:rPr>
          <w:rFonts w:eastAsia="Times New Roman" w:cs="Times New Roman"/>
          <w:sz w:val="23"/>
          <w:szCs w:val="23"/>
          <w:lang w:eastAsia="el-GR"/>
        </w:rPr>
        <w:t xml:space="preserve"> β. αυτός που κρίνει τα όνειρα:  ………………………………………….</w:t>
      </w:r>
    </w:p>
    <w:p w:rsidR="00A630C9" w:rsidRPr="009F7025" w:rsidRDefault="009F7025" w:rsidP="009F7025">
      <w:pPr>
        <w:widowControl w:val="0"/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w w:val="112"/>
          <w:sz w:val="24"/>
          <w:szCs w:val="24"/>
          <w:lang w:eastAsia="el-GR"/>
        </w:rPr>
      </w:pPr>
      <w:r>
        <w:rPr>
          <w:rFonts w:eastAsia="Times New Roman" w:cs="Arial"/>
          <w:b/>
          <w:w w:val="112"/>
          <w:sz w:val="24"/>
          <w:szCs w:val="24"/>
          <w:lang w:eastAsia="el-GR"/>
        </w:rPr>
        <w:t xml:space="preserve"> </w:t>
      </w:r>
      <w:r w:rsidR="00A630C9" w:rsidRPr="00A630C9">
        <w:rPr>
          <w:rFonts w:eastAsia="Times New Roman" w:cs="Times New Roman"/>
          <w:sz w:val="23"/>
          <w:szCs w:val="23"/>
          <w:lang w:eastAsia="el-GR"/>
        </w:rPr>
        <w:t xml:space="preserve">γ. </w:t>
      </w:r>
      <w:proofErr w:type="spellStart"/>
      <w:r w:rsidR="00A630C9" w:rsidRPr="00A630C9">
        <w:rPr>
          <w:rFonts w:eastAsia="Times New Roman" w:cs="Times New Roman"/>
          <w:sz w:val="23"/>
          <w:szCs w:val="23"/>
          <w:lang w:eastAsia="el-GR"/>
        </w:rPr>
        <w:t>φάρµακο</w:t>
      </w:r>
      <w:proofErr w:type="spellEnd"/>
      <w:r w:rsidR="00A630C9" w:rsidRPr="00A630C9">
        <w:rPr>
          <w:rFonts w:eastAsia="Times New Roman" w:cs="Times New Roman"/>
          <w:sz w:val="23"/>
          <w:szCs w:val="23"/>
          <w:lang w:eastAsia="el-GR"/>
        </w:rPr>
        <w:t xml:space="preserve"> που </w:t>
      </w:r>
      <w:proofErr w:type="spellStart"/>
      <w:r w:rsidR="00A630C9" w:rsidRPr="00A630C9">
        <w:rPr>
          <w:rFonts w:eastAsia="Times New Roman" w:cs="Times New Roman"/>
          <w:sz w:val="23"/>
          <w:szCs w:val="23"/>
          <w:lang w:eastAsia="el-GR"/>
        </w:rPr>
        <w:t>σταµατά</w:t>
      </w:r>
      <w:proofErr w:type="spellEnd"/>
      <w:r w:rsidR="00A630C9" w:rsidRPr="00A630C9">
        <w:rPr>
          <w:rFonts w:eastAsia="Times New Roman" w:cs="Times New Roman"/>
          <w:sz w:val="23"/>
          <w:szCs w:val="23"/>
          <w:lang w:eastAsia="el-GR"/>
        </w:rPr>
        <w:t xml:space="preserve"> τον πόνο: …………………………</w:t>
      </w:r>
      <w:r w:rsidR="00A630C9" w:rsidRPr="00A630C9">
        <w:rPr>
          <w:rFonts w:eastAsia="Times New Roman" w:cs="Times New Roman"/>
          <w:sz w:val="23"/>
          <w:szCs w:val="23"/>
          <w:lang w:eastAsia="el-GR"/>
        </w:rPr>
        <w:tab/>
      </w:r>
      <w:r w:rsidR="00A630C9" w:rsidRPr="00A630C9">
        <w:rPr>
          <w:rFonts w:eastAsia="Times New Roman" w:cs="Times New Roman"/>
          <w:sz w:val="23"/>
          <w:szCs w:val="23"/>
          <w:lang w:eastAsia="el-GR"/>
        </w:rPr>
        <w:tab/>
      </w:r>
    </w:p>
    <w:p w:rsidR="00A630C9" w:rsidRPr="00A630C9" w:rsidRDefault="00A630C9" w:rsidP="009F7025">
      <w:pPr>
        <w:widowControl w:val="0"/>
        <w:tabs>
          <w:tab w:val="left" w:pos="0"/>
          <w:tab w:val="left" w:pos="270"/>
          <w:tab w:val="left" w:pos="571"/>
          <w:tab w:val="center" w:leader="dot" w:pos="735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3"/>
          <w:szCs w:val="23"/>
          <w:lang w:eastAsia="el-GR"/>
        </w:rPr>
      </w:pPr>
      <w:r w:rsidRPr="00A630C9">
        <w:rPr>
          <w:rFonts w:eastAsia="Times New Roman" w:cs="Times New Roman"/>
          <w:sz w:val="23"/>
          <w:szCs w:val="23"/>
          <w:lang w:eastAsia="el-GR"/>
        </w:rPr>
        <w:t xml:space="preserve">δ. η </w:t>
      </w:r>
      <w:proofErr w:type="spellStart"/>
      <w:r w:rsidRPr="00A630C9">
        <w:rPr>
          <w:rFonts w:eastAsia="Times New Roman" w:cs="Times New Roman"/>
          <w:sz w:val="23"/>
          <w:szCs w:val="23"/>
          <w:lang w:eastAsia="el-GR"/>
        </w:rPr>
        <w:t>θερµότητα</w:t>
      </w:r>
      <w:proofErr w:type="spellEnd"/>
      <w:r w:rsidRPr="00A630C9">
        <w:rPr>
          <w:rFonts w:eastAsia="Times New Roman" w:cs="Times New Roman"/>
          <w:sz w:val="23"/>
          <w:szCs w:val="23"/>
          <w:lang w:eastAsia="el-GR"/>
        </w:rPr>
        <w:t xml:space="preserve"> που υπάρχει στο κέντρο της γης:…………</w:t>
      </w:r>
    </w:p>
    <w:p w:rsidR="009F7025" w:rsidRDefault="009F7025" w:rsidP="009F702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3"/>
          <w:szCs w:val="23"/>
          <w:lang w:eastAsia="el-GR"/>
        </w:rPr>
      </w:pPr>
    </w:p>
    <w:p w:rsidR="009F7025" w:rsidRPr="007E4982" w:rsidRDefault="009F7025" w:rsidP="007E4982">
      <w:pPr>
        <w:rPr>
          <w:rFonts w:cs="Tahoma"/>
          <w:b/>
          <w:sz w:val="24"/>
          <w:szCs w:val="24"/>
        </w:rPr>
      </w:pPr>
      <w:r w:rsidRPr="009F7025">
        <w:rPr>
          <w:rFonts w:eastAsia="Times New Roman" w:cs="Arial"/>
          <w:b/>
          <w:w w:val="105"/>
          <w:sz w:val="24"/>
          <w:szCs w:val="24"/>
          <w:lang w:eastAsia="el-GR"/>
        </w:rPr>
        <w:t xml:space="preserve">4.  </w:t>
      </w:r>
      <w:r w:rsidRPr="009F7025">
        <w:rPr>
          <w:rFonts w:cs="Tahoma"/>
          <w:b/>
          <w:sz w:val="24"/>
          <w:szCs w:val="24"/>
        </w:rPr>
        <w:t>Χωρίστε τις πιο κάτω σύνθετες λέξεις στα δύο συνθετικά τους και δηλώστε τι μέρος του λόγου είναι το α’ συνθετικό.</w:t>
      </w:r>
      <w:r w:rsidR="007E4982">
        <w:rPr>
          <w:rFonts w:cs="Tahoma"/>
          <w:b/>
          <w:sz w:val="24"/>
          <w:szCs w:val="24"/>
        </w:rPr>
        <w:t xml:space="preserve">                                                   </w:t>
      </w:r>
      <w:r w:rsidRPr="007E4982">
        <w:rPr>
          <w:rFonts w:cs="Tahoma"/>
          <w:sz w:val="24"/>
          <w:szCs w:val="24"/>
        </w:rPr>
        <w:t>Μέρος του λόγου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νυχτοφύλακας :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χειροκροτώ:</w:t>
      </w:r>
      <w:r w:rsidRPr="007E4982">
        <w:rPr>
          <w:rFonts w:cs="Tahoma"/>
          <w:sz w:val="24"/>
          <w:szCs w:val="24"/>
        </w:rPr>
        <w:tab/>
        <w:t xml:space="preserve">   ............................. + ..............................     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ξενομανία:        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αυτοκίνητο:      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μονοκατοικία:   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proofErr w:type="spellStart"/>
      <w:r w:rsidRPr="007E4982">
        <w:rPr>
          <w:rFonts w:cs="Tahoma"/>
          <w:sz w:val="24"/>
          <w:szCs w:val="24"/>
        </w:rPr>
        <w:t>νεροπόλεμος</w:t>
      </w:r>
      <w:proofErr w:type="spellEnd"/>
      <w:r w:rsidRPr="007E4982">
        <w:rPr>
          <w:rFonts w:cs="Tahoma"/>
          <w:sz w:val="24"/>
          <w:szCs w:val="24"/>
        </w:rPr>
        <w:t>:   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μπαινοβγαίνω:   ............................. + ..............................     ..............................</w:t>
      </w:r>
    </w:p>
    <w:p w:rsidR="009F7025" w:rsidRPr="007E4982" w:rsidRDefault="009F7025" w:rsidP="009F7025">
      <w:pPr>
        <w:spacing w:before="120"/>
        <w:rPr>
          <w:rFonts w:cs="Tahoma"/>
          <w:sz w:val="24"/>
          <w:szCs w:val="24"/>
        </w:rPr>
      </w:pPr>
      <w:r w:rsidRPr="007E4982">
        <w:rPr>
          <w:rFonts w:cs="Tahoma"/>
          <w:sz w:val="24"/>
          <w:szCs w:val="24"/>
        </w:rPr>
        <w:t>μεθαύριο:          ............................. + ..............................     ..............................</w:t>
      </w:r>
    </w:p>
    <w:p w:rsidR="009F7025" w:rsidRPr="007E4982" w:rsidRDefault="009F7025" w:rsidP="009F7025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eastAsia="Times New Roman" w:cs="Arial"/>
          <w:w w:val="105"/>
          <w:sz w:val="24"/>
          <w:szCs w:val="24"/>
          <w:lang w:eastAsia="el-GR"/>
        </w:rPr>
      </w:pPr>
    </w:p>
    <w:p w:rsidR="000513D2" w:rsidRDefault="00EC2156"/>
    <w:sectPr w:rsidR="000513D2" w:rsidSect="00A630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56" w:rsidRDefault="00EC2156" w:rsidP="009F7025">
      <w:pPr>
        <w:spacing w:after="0" w:line="240" w:lineRule="auto"/>
      </w:pPr>
      <w:r>
        <w:separator/>
      </w:r>
    </w:p>
  </w:endnote>
  <w:endnote w:type="continuationSeparator" w:id="0">
    <w:p w:rsidR="00EC2156" w:rsidRDefault="00EC2156" w:rsidP="009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004"/>
      <w:docPartObj>
        <w:docPartGallery w:val="Page Numbers (Bottom of Page)"/>
        <w:docPartUnique/>
      </w:docPartObj>
    </w:sdtPr>
    <w:sdtContent>
      <w:p w:rsidR="007E4982" w:rsidRDefault="0060228E">
        <w:pPr>
          <w:pStyle w:val="a4"/>
          <w:jc w:val="center"/>
        </w:pPr>
        <w:fldSimple w:instr=" PAGE   \* MERGEFORMAT ">
          <w:r w:rsidR="00223065">
            <w:rPr>
              <w:noProof/>
            </w:rPr>
            <w:t>1</w:t>
          </w:r>
        </w:fldSimple>
      </w:p>
    </w:sdtContent>
  </w:sdt>
  <w:p w:rsidR="00FC7F99" w:rsidRPr="007E4982" w:rsidRDefault="007E4982" w:rsidP="00FC7F99">
    <w:pPr>
      <w:pStyle w:val="a4"/>
      <w:tabs>
        <w:tab w:val="clear" w:pos="4680"/>
        <w:tab w:val="clear" w:pos="9360"/>
        <w:tab w:val="left" w:pos="8160"/>
      </w:tabs>
      <w:ind w:right="-540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</w:t>
    </w:r>
  </w:p>
  <w:p w:rsidR="007E4982" w:rsidRPr="007E4982" w:rsidRDefault="007E4982" w:rsidP="007E4982">
    <w:pPr>
      <w:pStyle w:val="a4"/>
      <w:tabs>
        <w:tab w:val="clear" w:pos="4680"/>
        <w:tab w:val="clear" w:pos="9360"/>
        <w:tab w:val="left" w:pos="7485"/>
      </w:tabs>
      <w:ind w:right="-54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56" w:rsidRDefault="00EC2156" w:rsidP="009F7025">
      <w:pPr>
        <w:spacing w:after="0" w:line="240" w:lineRule="auto"/>
      </w:pPr>
      <w:r>
        <w:separator/>
      </w:r>
    </w:p>
  </w:footnote>
  <w:footnote w:type="continuationSeparator" w:id="0">
    <w:p w:rsidR="00EC2156" w:rsidRDefault="00EC2156" w:rsidP="009F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25" w:rsidRDefault="009F7025" w:rsidP="00223065">
    <w:pPr>
      <w:pStyle w:val="a3"/>
      <w:pBdr>
        <w:bottom w:val="thickThinSmallGap" w:sz="24" w:space="1" w:color="622423" w:themeColor="accent2" w:themeShade="7F"/>
      </w:pBdr>
      <w:tabs>
        <w:tab w:val="clear" w:pos="9360"/>
      </w:tabs>
      <w:ind w:right="-720"/>
      <w:rPr>
        <w:rFonts w:asciiTheme="majorHAnsi" w:eastAsiaTheme="majorEastAsia" w:hAnsiTheme="majorHAnsi" w:cstheme="majorBidi"/>
        <w:sz w:val="32"/>
        <w:szCs w:val="32"/>
      </w:rPr>
    </w:pPr>
  </w:p>
  <w:p w:rsidR="009F7025" w:rsidRDefault="009F70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348"/>
    <w:multiLevelType w:val="hybridMultilevel"/>
    <w:tmpl w:val="D9564458"/>
    <w:lvl w:ilvl="0" w:tplc="B094D11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3C31740F"/>
    <w:multiLevelType w:val="hybridMultilevel"/>
    <w:tmpl w:val="1004D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30C9"/>
    <w:rsid w:val="001E202E"/>
    <w:rsid w:val="00223065"/>
    <w:rsid w:val="00296537"/>
    <w:rsid w:val="0060228E"/>
    <w:rsid w:val="007E4982"/>
    <w:rsid w:val="008B744E"/>
    <w:rsid w:val="009F7025"/>
    <w:rsid w:val="00A630C9"/>
    <w:rsid w:val="00A9568D"/>
    <w:rsid w:val="00BD3539"/>
    <w:rsid w:val="00EC2156"/>
    <w:rsid w:val="00FC7F99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C9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7025"/>
    <w:rPr>
      <w:lang w:val="el-GR"/>
    </w:rPr>
  </w:style>
  <w:style w:type="paragraph" w:styleId="a4">
    <w:name w:val="footer"/>
    <w:basedOn w:val="a"/>
    <w:link w:val="Char0"/>
    <w:uiPriority w:val="99"/>
    <w:unhideWhenUsed/>
    <w:rsid w:val="009F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7025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9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F7025"/>
    <w:rPr>
      <w:rFonts w:ascii="Tahoma" w:hAnsi="Tahoma" w:cs="Tahoma"/>
      <w:sz w:val="16"/>
      <w:szCs w:val="16"/>
      <w:lang w:val="el-GR"/>
    </w:rPr>
  </w:style>
  <w:style w:type="paragraph" w:styleId="a6">
    <w:name w:val="List Paragraph"/>
    <w:basedOn w:val="a"/>
    <w:uiPriority w:val="34"/>
    <w:qFormat/>
    <w:rsid w:val="009F7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308D"/>
    <w:rsid w:val="002D7B53"/>
    <w:rsid w:val="00500157"/>
    <w:rsid w:val="00933E13"/>
    <w:rsid w:val="00E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6C34EC56764414B1DAB56504D2EA06">
    <w:name w:val="FD6C34EC56764414B1DAB56504D2EA06"/>
    <w:rsid w:val="00EE3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D310-80DF-433E-8389-74C7787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ΑΓΙΑΣ ΠΑΡΑΣΚΕΥΗΣ ΓΕΡΟΣΚΗΠΟΥ 2019 – 2020</dc:title>
  <dc:creator>user</dc:creator>
  <cp:lastModifiedBy>ADMIN</cp:lastModifiedBy>
  <cp:revision>2</cp:revision>
  <dcterms:created xsi:type="dcterms:W3CDTF">2020-05-06T16:52:00Z</dcterms:created>
  <dcterms:modified xsi:type="dcterms:W3CDTF">2020-05-06T16:52:00Z</dcterms:modified>
</cp:coreProperties>
</file>