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07283" w14:textId="77777777" w:rsidR="00EF795D" w:rsidRPr="00A26843" w:rsidRDefault="00EF795D" w:rsidP="00EF795D">
      <w:pPr>
        <w:pStyle w:val="04xlpa"/>
        <w:spacing w:line="233" w:lineRule="atLeast"/>
        <w:jc w:val="center"/>
        <w:rPr>
          <w:rFonts w:asciiTheme="majorHAnsi" w:hAnsiTheme="majorHAnsi" w:cstheme="minorHAnsi"/>
          <w:color w:val="000000"/>
          <w:sz w:val="22"/>
          <w:szCs w:val="22"/>
        </w:rPr>
      </w:pPr>
      <w:r w:rsidRPr="00A26843">
        <w:rPr>
          <w:rStyle w:val="jsgrdq"/>
          <w:rFonts w:asciiTheme="majorHAnsi" w:hAnsiTheme="majorHAnsi" w:cstheme="minorHAnsi"/>
          <w:color w:val="000000"/>
          <w:sz w:val="22"/>
          <w:szCs w:val="22"/>
          <w:u w:val="single"/>
        </w:rPr>
        <w:t>Τρίτη θεματική ενότητα</w:t>
      </w:r>
    </w:p>
    <w:p w14:paraId="66A5BCAA" w14:textId="77777777" w:rsidR="00EF795D" w:rsidRPr="00A26843" w:rsidRDefault="00EF795D" w:rsidP="00EF795D">
      <w:pPr>
        <w:pStyle w:val="04xlpa"/>
        <w:spacing w:line="233" w:lineRule="atLeast"/>
        <w:jc w:val="center"/>
        <w:rPr>
          <w:rFonts w:asciiTheme="majorHAnsi" w:hAnsiTheme="majorHAnsi" w:cstheme="minorHAnsi"/>
          <w:color w:val="000000"/>
          <w:sz w:val="22"/>
          <w:szCs w:val="22"/>
        </w:rPr>
      </w:pPr>
      <w:r w:rsidRPr="00A26843">
        <w:rPr>
          <w:rStyle w:val="jsgrdq"/>
          <w:rFonts w:asciiTheme="majorHAnsi" w:hAnsiTheme="majorHAnsi" w:cstheme="minorHAnsi"/>
          <w:b/>
          <w:bCs/>
          <w:color w:val="000000"/>
          <w:sz w:val="22"/>
          <w:szCs w:val="22"/>
        </w:rPr>
        <w:t>Ενδιαφέρομαι &amp; Ενεργώ, Κοινωνική Συναίσθηση &amp; Ευθύνη</w:t>
      </w:r>
    </w:p>
    <w:p w14:paraId="7F43C4FC" w14:textId="77777777" w:rsidR="00EF795D" w:rsidRPr="00A26843" w:rsidRDefault="00EF795D" w:rsidP="00EF795D">
      <w:pPr>
        <w:pStyle w:val="04xlpa"/>
        <w:spacing w:line="233" w:lineRule="atLeast"/>
        <w:jc w:val="center"/>
        <w:rPr>
          <w:rFonts w:asciiTheme="majorHAnsi" w:hAnsiTheme="majorHAnsi" w:cstheme="minorHAnsi"/>
          <w:b/>
          <w:color w:val="000000"/>
          <w:sz w:val="22"/>
          <w:szCs w:val="22"/>
        </w:rPr>
      </w:pPr>
      <w:r w:rsidRPr="00A26843">
        <w:rPr>
          <w:rStyle w:val="jsgrdq"/>
          <w:rFonts w:asciiTheme="majorHAnsi" w:hAnsiTheme="majorHAnsi" w:cstheme="minorHAnsi"/>
          <w:b/>
          <w:bCs/>
          <w:i/>
          <w:iCs/>
          <w:color w:val="000000"/>
          <w:sz w:val="22"/>
          <w:szCs w:val="22"/>
        </w:rPr>
        <w:t>Ανθρώπινα Δικαιώματα</w:t>
      </w:r>
    </w:p>
    <w:p w14:paraId="65E8E1B8" w14:textId="17B5A4E0" w:rsidR="00EF795D" w:rsidRPr="00A26843" w:rsidRDefault="00A26843" w:rsidP="00EF795D">
      <w:pPr>
        <w:pStyle w:val="04xlpa"/>
        <w:spacing w:line="233" w:lineRule="atLeast"/>
        <w:jc w:val="both"/>
        <w:rPr>
          <w:rStyle w:val="jsgrdq"/>
          <w:rFonts w:asciiTheme="majorHAnsi" w:hAnsiTheme="majorHAnsi" w:cstheme="minorHAnsi"/>
          <w:color w:val="000000"/>
          <w:sz w:val="22"/>
          <w:szCs w:val="22"/>
        </w:rPr>
      </w:pPr>
      <w:r>
        <w:rPr>
          <w:rStyle w:val="jsgrdq"/>
          <w:rFonts w:asciiTheme="majorHAnsi" w:hAnsiTheme="majorHAnsi" w:cstheme="minorHAnsi"/>
          <w:color w:val="000000"/>
          <w:sz w:val="22"/>
          <w:szCs w:val="22"/>
        </w:rPr>
        <w:t>Η Α</w:t>
      </w:r>
      <w:r w:rsidR="00ED297F" w:rsidRPr="00ED297F">
        <w:rPr>
          <w:rStyle w:val="jsgrdq"/>
          <w:rFonts w:asciiTheme="majorHAnsi" w:hAnsiTheme="majorHAnsi" w:cstheme="minorHAnsi"/>
          <w:color w:val="000000"/>
          <w:sz w:val="22"/>
          <w:szCs w:val="22"/>
        </w:rPr>
        <w:t>’</w:t>
      </w:r>
      <w:r w:rsidR="00EF795D" w:rsidRPr="00A26843">
        <w:rPr>
          <w:rStyle w:val="jsgrdq"/>
          <w:rFonts w:asciiTheme="majorHAnsi" w:hAnsiTheme="majorHAnsi" w:cstheme="minorHAnsi"/>
          <w:color w:val="000000"/>
          <w:sz w:val="22"/>
          <w:szCs w:val="22"/>
        </w:rPr>
        <w:t xml:space="preserve"> τάξη ασχολήθηκε με τη</w:t>
      </w:r>
      <w:r w:rsidR="00ED297F">
        <w:rPr>
          <w:rStyle w:val="jsgrdq"/>
          <w:rFonts w:asciiTheme="majorHAnsi" w:hAnsiTheme="majorHAnsi" w:cstheme="minorHAnsi"/>
          <w:color w:val="000000"/>
          <w:sz w:val="22"/>
          <w:szCs w:val="22"/>
        </w:rPr>
        <w:t>ν 3η</w:t>
      </w:r>
      <w:r w:rsidR="00EF795D" w:rsidRPr="00A26843">
        <w:rPr>
          <w:rStyle w:val="jsgrdq"/>
          <w:rFonts w:asciiTheme="majorHAnsi" w:hAnsiTheme="majorHAnsi" w:cstheme="minorHAnsi"/>
          <w:color w:val="000000"/>
          <w:sz w:val="22"/>
          <w:szCs w:val="22"/>
        </w:rPr>
        <w:t xml:space="preserve"> θεματική ενότητα και </w:t>
      </w:r>
      <w:r w:rsidR="00ED297F">
        <w:rPr>
          <w:rStyle w:val="jsgrdq"/>
          <w:rFonts w:asciiTheme="majorHAnsi" w:hAnsiTheme="majorHAnsi" w:cstheme="minorHAnsi"/>
          <w:color w:val="000000"/>
          <w:sz w:val="22"/>
          <w:szCs w:val="22"/>
        </w:rPr>
        <w:t xml:space="preserve">οι μαθητές </w:t>
      </w:r>
      <w:r w:rsidR="00460C2F">
        <w:rPr>
          <w:rStyle w:val="jsgrdq"/>
          <w:rFonts w:asciiTheme="majorHAnsi" w:hAnsiTheme="majorHAnsi" w:cstheme="minorHAnsi"/>
          <w:color w:val="000000"/>
          <w:sz w:val="22"/>
          <w:szCs w:val="22"/>
        </w:rPr>
        <w:t xml:space="preserve">της αρχικά </w:t>
      </w:r>
      <w:r w:rsidR="00EF795D" w:rsidRPr="00A26843">
        <w:rPr>
          <w:rStyle w:val="jsgrdq"/>
          <w:rFonts w:asciiTheme="majorHAnsi" w:hAnsiTheme="majorHAnsi" w:cstheme="minorHAnsi"/>
          <w:color w:val="000000"/>
          <w:sz w:val="22"/>
          <w:szCs w:val="22"/>
        </w:rPr>
        <w:t>χωρισμένοι σε ομάδες βρήκ</w:t>
      </w:r>
      <w:r w:rsidR="00ED297F">
        <w:rPr>
          <w:rStyle w:val="jsgrdq"/>
          <w:rFonts w:asciiTheme="majorHAnsi" w:hAnsiTheme="majorHAnsi" w:cstheme="minorHAnsi"/>
          <w:color w:val="000000"/>
          <w:sz w:val="22"/>
          <w:szCs w:val="22"/>
        </w:rPr>
        <w:t>αν</w:t>
      </w:r>
      <w:r w:rsidR="00EF795D" w:rsidRPr="00A26843">
        <w:rPr>
          <w:rStyle w:val="jsgrdq"/>
          <w:rFonts w:asciiTheme="majorHAnsi" w:hAnsiTheme="majorHAnsi" w:cstheme="minorHAnsi"/>
          <w:color w:val="000000"/>
          <w:sz w:val="22"/>
          <w:szCs w:val="22"/>
        </w:rPr>
        <w:t xml:space="preserve"> πληροφορίες στο διαδίκτυο και αλλού </w:t>
      </w:r>
      <w:r w:rsidR="00460C2F">
        <w:rPr>
          <w:rStyle w:val="jsgrdq"/>
          <w:rFonts w:asciiTheme="majorHAnsi" w:hAnsiTheme="majorHAnsi" w:cstheme="minorHAnsi"/>
          <w:color w:val="000000"/>
          <w:sz w:val="22"/>
          <w:szCs w:val="22"/>
        </w:rPr>
        <w:t>για</w:t>
      </w:r>
      <w:r w:rsidR="00EF795D" w:rsidRPr="00A26843">
        <w:rPr>
          <w:rStyle w:val="jsgrdq"/>
          <w:rFonts w:asciiTheme="majorHAnsi" w:hAnsiTheme="majorHAnsi" w:cstheme="minorHAnsi"/>
          <w:color w:val="000000"/>
          <w:sz w:val="22"/>
          <w:szCs w:val="22"/>
        </w:rPr>
        <w:t xml:space="preserve"> να κατανοήσ</w:t>
      </w:r>
      <w:r w:rsidR="00ED297F">
        <w:rPr>
          <w:rStyle w:val="jsgrdq"/>
          <w:rFonts w:asciiTheme="majorHAnsi" w:hAnsiTheme="majorHAnsi" w:cstheme="minorHAnsi"/>
          <w:color w:val="000000"/>
          <w:sz w:val="22"/>
          <w:szCs w:val="22"/>
        </w:rPr>
        <w:t>ουν</w:t>
      </w:r>
      <w:r w:rsidR="00EF795D" w:rsidRPr="00A26843">
        <w:rPr>
          <w:rStyle w:val="jsgrdq"/>
          <w:rFonts w:asciiTheme="majorHAnsi" w:hAnsiTheme="majorHAnsi" w:cstheme="minorHAnsi"/>
          <w:color w:val="000000"/>
          <w:sz w:val="22"/>
          <w:szCs w:val="22"/>
        </w:rPr>
        <w:t xml:space="preserve"> τι είναι </w:t>
      </w:r>
      <w:r w:rsidR="00460C2F">
        <w:rPr>
          <w:rStyle w:val="jsgrdq"/>
          <w:rFonts w:asciiTheme="majorHAnsi" w:hAnsiTheme="majorHAnsi" w:cstheme="minorHAnsi"/>
          <w:color w:val="000000"/>
          <w:sz w:val="22"/>
          <w:szCs w:val="22"/>
        </w:rPr>
        <w:t xml:space="preserve">η </w:t>
      </w:r>
      <w:r w:rsidR="00EF795D" w:rsidRPr="00A26843">
        <w:rPr>
          <w:rStyle w:val="jsgrdq"/>
          <w:rFonts w:asciiTheme="majorHAnsi" w:hAnsiTheme="majorHAnsi" w:cstheme="minorHAnsi"/>
          <w:color w:val="000000"/>
          <w:sz w:val="22"/>
          <w:szCs w:val="22"/>
        </w:rPr>
        <w:t>Κοινωνική Συναίσθηση,</w:t>
      </w:r>
      <w:r w:rsidR="00460C2F">
        <w:rPr>
          <w:rStyle w:val="jsgrdq"/>
          <w:rFonts w:asciiTheme="majorHAnsi" w:hAnsiTheme="majorHAnsi" w:cstheme="minorHAnsi"/>
          <w:color w:val="000000"/>
          <w:sz w:val="22"/>
          <w:szCs w:val="22"/>
        </w:rPr>
        <w:t xml:space="preserve"> η</w:t>
      </w:r>
      <w:r w:rsidR="00EF795D" w:rsidRPr="00A26843">
        <w:rPr>
          <w:rStyle w:val="jsgrdq"/>
          <w:rFonts w:asciiTheme="majorHAnsi" w:hAnsiTheme="majorHAnsi" w:cstheme="minorHAnsi"/>
          <w:color w:val="000000"/>
          <w:sz w:val="22"/>
          <w:szCs w:val="22"/>
        </w:rPr>
        <w:t xml:space="preserve"> Κοινωνική Ευθύνη και ποια είναι τα Ανθρώπινα Δικαιώματα.</w:t>
      </w:r>
    </w:p>
    <w:p w14:paraId="32283885" w14:textId="00A9402E" w:rsidR="00EF795D" w:rsidRPr="00A26843" w:rsidRDefault="00EF795D" w:rsidP="00EF795D">
      <w:pPr>
        <w:pStyle w:val="04xlpa"/>
        <w:spacing w:line="233" w:lineRule="atLeast"/>
        <w:jc w:val="both"/>
        <w:rPr>
          <w:rStyle w:val="jsgrdq"/>
          <w:rFonts w:asciiTheme="majorHAnsi" w:hAnsiTheme="majorHAnsi" w:cstheme="minorHAnsi"/>
          <w:i/>
          <w:color w:val="000000"/>
          <w:sz w:val="22"/>
          <w:szCs w:val="22"/>
        </w:rPr>
      </w:pPr>
      <w:r w:rsidRPr="00ED297F">
        <w:rPr>
          <w:rStyle w:val="jsgrdq"/>
          <w:rFonts w:asciiTheme="majorHAnsi" w:hAnsiTheme="majorHAnsi" w:cstheme="minorHAnsi"/>
          <w:b/>
          <w:bCs/>
          <w:i/>
          <w:iCs/>
          <w:color w:val="000000"/>
          <w:sz w:val="22"/>
          <w:szCs w:val="22"/>
        </w:rPr>
        <w:t>Κοινωνική Συναίσθηση</w:t>
      </w:r>
      <w:r w:rsidRPr="00A26843">
        <w:rPr>
          <w:rStyle w:val="jsgrdq"/>
          <w:rFonts w:asciiTheme="majorHAnsi" w:hAnsiTheme="majorHAnsi" w:cstheme="minorHAnsi"/>
          <w:i/>
          <w:iCs/>
          <w:color w:val="000000"/>
          <w:sz w:val="22"/>
          <w:szCs w:val="22"/>
        </w:rPr>
        <w:t xml:space="preserve"> είναι η αντίληψη και η κατανόηση των αναγκών των συνανθρώπων μας. Η</w:t>
      </w:r>
      <w:r w:rsidR="00460C2F" w:rsidRPr="00460C2F">
        <w:rPr>
          <w:rStyle w:val="jsgrdq"/>
          <w:rFonts w:asciiTheme="majorHAnsi" w:hAnsiTheme="majorHAnsi" w:cstheme="minorHAnsi"/>
          <w:b/>
          <w:bCs/>
          <w:i/>
          <w:iCs/>
          <w:color w:val="000000"/>
          <w:sz w:val="22"/>
          <w:szCs w:val="22"/>
        </w:rPr>
        <w:t xml:space="preserve"> </w:t>
      </w:r>
      <w:r w:rsidR="00460C2F" w:rsidRPr="00460C2F">
        <w:rPr>
          <w:rStyle w:val="jsgrdq"/>
          <w:rFonts w:asciiTheme="majorHAnsi" w:hAnsiTheme="majorHAnsi" w:cstheme="minorHAnsi"/>
          <w:i/>
          <w:iCs/>
          <w:color w:val="000000"/>
          <w:sz w:val="22"/>
          <w:szCs w:val="22"/>
        </w:rPr>
        <w:t>Κοινωνική Συναίσθηση</w:t>
      </w:r>
      <w:r w:rsidRPr="00A26843">
        <w:rPr>
          <w:rStyle w:val="jsgrdq"/>
          <w:rFonts w:asciiTheme="majorHAnsi" w:hAnsiTheme="majorHAnsi" w:cstheme="minorHAnsi"/>
          <w:i/>
          <w:iCs/>
          <w:color w:val="000000"/>
          <w:sz w:val="22"/>
          <w:szCs w:val="22"/>
        </w:rPr>
        <w:t xml:space="preserve"> </w:t>
      </w:r>
      <w:r w:rsidR="00460C2F">
        <w:rPr>
          <w:rStyle w:val="jsgrdq"/>
          <w:rFonts w:asciiTheme="majorHAnsi" w:hAnsiTheme="majorHAnsi" w:cstheme="minorHAnsi"/>
          <w:i/>
          <w:iCs/>
          <w:color w:val="000000"/>
          <w:sz w:val="22"/>
          <w:szCs w:val="22"/>
        </w:rPr>
        <w:t xml:space="preserve">ενεργοποιεί την </w:t>
      </w:r>
      <w:r w:rsidRPr="00A26843">
        <w:rPr>
          <w:rStyle w:val="jsgrdq"/>
          <w:rFonts w:asciiTheme="majorHAnsi" w:hAnsiTheme="majorHAnsi" w:cstheme="minorHAnsi"/>
          <w:i/>
          <w:iCs/>
          <w:color w:val="000000"/>
          <w:sz w:val="22"/>
          <w:szCs w:val="22"/>
        </w:rPr>
        <w:t xml:space="preserve">ανάγκη για φροντίδα, </w:t>
      </w:r>
      <w:r w:rsidR="00460C2F" w:rsidRPr="00A26843">
        <w:rPr>
          <w:rStyle w:val="jsgrdq"/>
          <w:rFonts w:asciiTheme="majorHAnsi" w:hAnsiTheme="majorHAnsi" w:cstheme="minorHAnsi"/>
          <w:i/>
          <w:iCs/>
          <w:color w:val="000000"/>
          <w:sz w:val="22"/>
          <w:szCs w:val="22"/>
        </w:rPr>
        <w:t>αναπτύ</w:t>
      </w:r>
      <w:r w:rsidR="00460C2F">
        <w:rPr>
          <w:rStyle w:val="jsgrdq"/>
          <w:rFonts w:asciiTheme="majorHAnsi" w:hAnsiTheme="majorHAnsi" w:cstheme="minorHAnsi"/>
          <w:i/>
          <w:iCs/>
          <w:color w:val="000000"/>
          <w:sz w:val="22"/>
          <w:szCs w:val="22"/>
        </w:rPr>
        <w:t xml:space="preserve">σσει </w:t>
      </w:r>
      <w:r w:rsidRPr="00A26843">
        <w:rPr>
          <w:rStyle w:val="jsgrdq"/>
          <w:rFonts w:asciiTheme="majorHAnsi" w:hAnsiTheme="majorHAnsi" w:cstheme="minorHAnsi"/>
          <w:i/>
          <w:iCs/>
          <w:color w:val="000000"/>
          <w:sz w:val="22"/>
          <w:szCs w:val="22"/>
        </w:rPr>
        <w:t xml:space="preserve"> </w:t>
      </w:r>
      <w:r w:rsidR="00460C2F">
        <w:rPr>
          <w:rStyle w:val="jsgrdq"/>
          <w:rFonts w:asciiTheme="majorHAnsi" w:hAnsiTheme="majorHAnsi" w:cstheme="minorHAnsi"/>
          <w:i/>
          <w:iCs/>
          <w:color w:val="000000"/>
          <w:sz w:val="22"/>
          <w:szCs w:val="22"/>
        </w:rPr>
        <w:t xml:space="preserve">τον </w:t>
      </w:r>
      <w:r w:rsidRPr="00A26843">
        <w:rPr>
          <w:rStyle w:val="jsgrdq"/>
          <w:rFonts w:asciiTheme="majorHAnsi" w:hAnsiTheme="majorHAnsi" w:cstheme="minorHAnsi"/>
          <w:i/>
          <w:iCs/>
          <w:color w:val="000000"/>
          <w:sz w:val="22"/>
          <w:szCs w:val="22"/>
        </w:rPr>
        <w:t>σεβασμ</w:t>
      </w:r>
      <w:r w:rsidR="00460C2F">
        <w:rPr>
          <w:rStyle w:val="jsgrdq"/>
          <w:rFonts w:asciiTheme="majorHAnsi" w:hAnsiTheme="majorHAnsi" w:cstheme="minorHAnsi"/>
          <w:i/>
          <w:iCs/>
          <w:color w:val="000000"/>
          <w:sz w:val="22"/>
          <w:szCs w:val="22"/>
        </w:rPr>
        <w:t>ό</w:t>
      </w:r>
      <w:r w:rsidRPr="00A26843">
        <w:rPr>
          <w:rStyle w:val="jsgrdq"/>
          <w:rFonts w:asciiTheme="majorHAnsi" w:hAnsiTheme="majorHAnsi" w:cstheme="minorHAnsi"/>
          <w:i/>
          <w:iCs/>
          <w:color w:val="000000"/>
          <w:sz w:val="22"/>
          <w:szCs w:val="22"/>
        </w:rPr>
        <w:t xml:space="preserve"> και τη</w:t>
      </w:r>
      <w:r w:rsidR="00460C2F">
        <w:rPr>
          <w:rStyle w:val="jsgrdq"/>
          <w:rFonts w:asciiTheme="majorHAnsi" w:hAnsiTheme="majorHAnsi" w:cstheme="minorHAnsi"/>
          <w:i/>
          <w:iCs/>
          <w:color w:val="000000"/>
          <w:sz w:val="22"/>
          <w:szCs w:val="22"/>
        </w:rPr>
        <w:t>ν</w:t>
      </w:r>
      <w:r w:rsidRPr="00A26843">
        <w:rPr>
          <w:rStyle w:val="jsgrdq"/>
          <w:rFonts w:asciiTheme="majorHAnsi" w:hAnsiTheme="majorHAnsi" w:cstheme="minorHAnsi"/>
          <w:i/>
          <w:iCs/>
          <w:color w:val="000000"/>
          <w:sz w:val="22"/>
          <w:szCs w:val="22"/>
        </w:rPr>
        <w:t xml:space="preserve"> αλληλεγγύη</w:t>
      </w:r>
      <w:r w:rsidR="00460C2F">
        <w:rPr>
          <w:rStyle w:val="jsgrdq"/>
          <w:rFonts w:asciiTheme="majorHAnsi" w:hAnsiTheme="majorHAnsi" w:cstheme="minorHAnsi"/>
          <w:i/>
          <w:iCs/>
          <w:color w:val="000000"/>
          <w:sz w:val="22"/>
          <w:szCs w:val="22"/>
        </w:rPr>
        <w:t xml:space="preserve"> </w:t>
      </w:r>
      <w:r w:rsidRPr="00A26843">
        <w:rPr>
          <w:rStyle w:val="jsgrdq"/>
          <w:rFonts w:asciiTheme="majorHAnsi" w:hAnsiTheme="majorHAnsi" w:cstheme="minorHAnsi"/>
          <w:i/>
          <w:iCs/>
          <w:color w:val="000000"/>
          <w:sz w:val="22"/>
          <w:szCs w:val="22"/>
        </w:rPr>
        <w:t xml:space="preserve"> που χρειάζονται τα μέλη μίας κοινων</w:t>
      </w:r>
      <w:r w:rsidRPr="00A26843">
        <w:rPr>
          <w:rStyle w:val="jsgrdq"/>
          <w:rFonts w:asciiTheme="majorHAnsi" w:hAnsiTheme="majorHAnsi" w:cstheme="minorHAnsi"/>
          <w:i/>
          <w:color w:val="000000"/>
          <w:sz w:val="22"/>
          <w:szCs w:val="22"/>
        </w:rPr>
        <w:t xml:space="preserve">ίας. </w:t>
      </w:r>
    </w:p>
    <w:p w14:paraId="4C0D16A4" w14:textId="7D3FFABA" w:rsidR="00EF795D" w:rsidRPr="00A26843" w:rsidRDefault="00EF795D" w:rsidP="00A26843">
      <w:pPr>
        <w:pStyle w:val="04xlpa"/>
        <w:spacing w:line="233" w:lineRule="atLeast"/>
        <w:rPr>
          <w:rStyle w:val="jsgrdq"/>
          <w:rFonts w:asciiTheme="majorHAnsi" w:hAnsiTheme="majorHAnsi" w:cstheme="minorHAnsi"/>
          <w:i/>
          <w:color w:val="000000"/>
          <w:sz w:val="22"/>
          <w:szCs w:val="22"/>
        </w:rPr>
      </w:pPr>
      <w:r w:rsidRPr="00ED297F">
        <w:rPr>
          <w:rStyle w:val="jsgrdq"/>
          <w:rFonts w:asciiTheme="majorHAnsi" w:hAnsiTheme="majorHAnsi" w:cstheme="minorHAnsi"/>
          <w:b/>
          <w:bCs/>
          <w:i/>
          <w:color w:val="000000"/>
          <w:sz w:val="22"/>
          <w:szCs w:val="22"/>
        </w:rPr>
        <w:t>Κοινωνική ευθύνη</w:t>
      </w:r>
      <w:r w:rsidRPr="00A26843">
        <w:rPr>
          <w:rStyle w:val="jsgrdq"/>
          <w:rFonts w:asciiTheme="majorHAnsi" w:hAnsiTheme="majorHAnsi" w:cstheme="minorHAnsi"/>
          <w:i/>
          <w:color w:val="000000"/>
          <w:sz w:val="22"/>
          <w:szCs w:val="22"/>
        </w:rPr>
        <w:t xml:space="preserve"> είναι η ευθύνη που παίρνει το άτομο ή μια ομάδα ατόμων, για να </w:t>
      </w:r>
      <w:r w:rsidR="00A26843" w:rsidRPr="00A26843">
        <w:rPr>
          <w:rStyle w:val="jsgrdq"/>
          <w:rFonts w:asciiTheme="majorHAnsi" w:hAnsiTheme="majorHAnsi" w:cstheme="minorHAnsi"/>
          <w:i/>
          <w:color w:val="000000"/>
          <w:sz w:val="22"/>
          <w:szCs w:val="22"/>
        </w:rPr>
        <w:t xml:space="preserve">βοηθήσει </w:t>
      </w:r>
      <w:r w:rsidRPr="00A26843">
        <w:rPr>
          <w:rStyle w:val="jsgrdq"/>
          <w:rFonts w:asciiTheme="majorHAnsi" w:hAnsiTheme="majorHAnsi" w:cstheme="minorHAnsi"/>
          <w:i/>
          <w:color w:val="000000"/>
          <w:sz w:val="22"/>
          <w:szCs w:val="22"/>
        </w:rPr>
        <w:t xml:space="preserve">την ανάπτυξη μιας υγιούς </w:t>
      </w:r>
      <w:r w:rsidR="00A26843" w:rsidRPr="00A26843">
        <w:rPr>
          <w:rStyle w:val="jsgrdq"/>
          <w:rFonts w:asciiTheme="majorHAnsi" w:hAnsiTheme="majorHAnsi" w:cstheme="minorHAnsi"/>
          <w:i/>
          <w:color w:val="000000"/>
          <w:sz w:val="22"/>
          <w:szCs w:val="22"/>
        </w:rPr>
        <w:t>κοιν</w:t>
      </w:r>
      <w:r w:rsidR="001020DB">
        <w:rPr>
          <w:rStyle w:val="jsgrdq"/>
          <w:rFonts w:asciiTheme="majorHAnsi" w:hAnsiTheme="majorHAnsi" w:cstheme="minorHAnsi"/>
          <w:i/>
          <w:color w:val="000000"/>
          <w:sz w:val="22"/>
          <w:szCs w:val="22"/>
        </w:rPr>
        <w:t>ωνίας</w:t>
      </w:r>
      <w:r w:rsidR="00A26843" w:rsidRPr="00A26843">
        <w:rPr>
          <w:rStyle w:val="jsgrdq"/>
          <w:rFonts w:asciiTheme="majorHAnsi" w:hAnsiTheme="majorHAnsi" w:cstheme="minorHAnsi"/>
          <w:i/>
          <w:color w:val="000000"/>
          <w:sz w:val="22"/>
          <w:szCs w:val="22"/>
        </w:rPr>
        <w:t>. Η υποστήριξη</w:t>
      </w:r>
      <w:r w:rsidRPr="00A26843">
        <w:rPr>
          <w:rStyle w:val="jsgrdq"/>
          <w:rFonts w:asciiTheme="majorHAnsi" w:hAnsiTheme="majorHAnsi" w:cstheme="minorHAnsi"/>
          <w:i/>
          <w:color w:val="000000"/>
          <w:sz w:val="22"/>
          <w:szCs w:val="22"/>
        </w:rPr>
        <w:t xml:space="preserve"> των ανθρωπίνων δικαιωμάτων, ο σεβασμός</w:t>
      </w:r>
      <w:r w:rsidR="00A26843" w:rsidRPr="00A26843">
        <w:rPr>
          <w:rStyle w:val="jsgrdq"/>
          <w:rFonts w:asciiTheme="majorHAnsi" w:hAnsiTheme="majorHAnsi" w:cstheme="minorHAnsi"/>
          <w:i/>
          <w:color w:val="000000"/>
          <w:sz w:val="22"/>
          <w:szCs w:val="22"/>
        </w:rPr>
        <w:t xml:space="preserve"> στη διαφορετικότητα και στις ευάλωτες κοινωνικές ομάδες είναι </w:t>
      </w:r>
      <w:r w:rsidR="00460C2F">
        <w:rPr>
          <w:rStyle w:val="jsgrdq"/>
          <w:rFonts w:asciiTheme="majorHAnsi" w:hAnsiTheme="majorHAnsi" w:cstheme="minorHAnsi"/>
          <w:i/>
          <w:color w:val="000000"/>
          <w:sz w:val="22"/>
          <w:szCs w:val="22"/>
        </w:rPr>
        <w:t xml:space="preserve">η </w:t>
      </w:r>
      <w:r w:rsidR="00A26843" w:rsidRPr="00A26843">
        <w:rPr>
          <w:rStyle w:val="jsgrdq"/>
          <w:rFonts w:asciiTheme="majorHAnsi" w:hAnsiTheme="majorHAnsi" w:cstheme="minorHAnsi"/>
          <w:i/>
          <w:color w:val="000000"/>
          <w:sz w:val="22"/>
          <w:szCs w:val="22"/>
        </w:rPr>
        <w:t>κοινωνική ευθύνη των μελών μιας κοινωνίας</w:t>
      </w:r>
      <w:r w:rsidR="00460C2F">
        <w:rPr>
          <w:rStyle w:val="jsgrdq"/>
          <w:rFonts w:asciiTheme="majorHAnsi" w:hAnsiTheme="majorHAnsi" w:cstheme="minorHAnsi"/>
          <w:i/>
          <w:color w:val="000000"/>
          <w:sz w:val="22"/>
          <w:szCs w:val="22"/>
        </w:rPr>
        <w:t xml:space="preserve"> </w:t>
      </w:r>
      <w:r w:rsidR="001020DB">
        <w:rPr>
          <w:rStyle w:val="jsgrdq"/>
          <w:rFonts w:asciiTheme="majorHAnsi" w:hAnsiTheme="majorHAnsi" w:cstheme="minorHAnsi"/>
          <w:i/>
          <w:color w:val="000000"/>
          <w:sz w:val="22"/>
          <w:szCs w:val="22"/>
        </w:rPr>
        <w:t>και</w:t>
      </w:r>
      <w:r w:rsidR="00460C2F">
        <w:rPr>
          <w:rStyle w:val="jsgrdq"/>
          <w:rFonts w:asciiTheme="majorHAnsi" w:hAnsiTheme="majorHAnsi" w:cstheme="minorHAnsi"/>
          <w:i/>
          <w:color w:val="000000"/>
          <w:sz w:val="22"/>
          <w:szCs w:val="22"/>
        </w:rPr>
        <w:t xml:space="preserve"> </w:t>
      </w:r>
      <w:r w:rsidR="00ED297F">
        <w:rPr>
          <w:rStyle w:val="jsgrdq"/>
          <w:rFonts w:asciiTheme="majorHAnsi" w:hAnsiTheme="majorHAnsi" w:cstheme="minorHAnsi"/>
          <w:i/>
          <w:color w:val="000000"/>
          <w:sz w:val="22"/>
          <w:szCs w:val="22"/>
        </w:rPr>
        <w:t>βοηθ</w:t>
      </w:r>
      <w:r w:rsidR="001020DB">
        <w:rPr>
          <w:rStyle w:val="jsgrdq"/>
          <w:rFonts w:asciiTheme="majorHAnsi" w:hAnsiTheme="majorHAnsi" w:cstheme="minorHAnsi"/>
          <w:i/>
          <w:color w:val="000000"/>
          <w:sz w:val="22"/>
          <w:szCs w:val="22"/>
        </w:rPr>
        <w:t>ά στην ανάπτυξη</w:t>
      </w:r>
      <w:r w:rsidR="00ED297F">
        <w:rPr>
          <w:rStyle w:val="jsgrdq"/>
          <w:rFonts w:asciiTheme="majorHAnsi" w:hAnsiTheme="majorHAnsi" w:cstheme="minorHAnsi"/>
          <w:i/>
          <w:color w:val="000000"/>
          <w:sz w:val="22"/>
          <w:szCs w:val="22"/>
        </w:rPr>
        <w:t xml:space="preserve"> τη</w:t>
      </w:r>
      <w:r w:rsidR="001020DB">
        <w:rPr>
          <w:rStyle w:val="jsgrdq"/>
          <w:rFonts w:asciiTheme="majorHAnsi" w:hAnsiTheme="majorHAnsi" w:cstheme="minorHAnsi"/>
          <w:i/>
          <w:color w:val="000000"/>
          <w:sz w:val="22"/>
          <w:szCs w:val="22"/>
        </w:rPr>
        <w:t>ς</w:t>
      </w:r>
      <w:r w:rsidR="00ED297F">
        <w:rPr>
          <w:rStyle w:val="jsgrdq"/>
          <w:rFonts w:asciiTheme="majorHAnsi" w:hAnsiTheme="majorHAnsi" w:cstheme="minorHAnsi"/>
          <w:i/>
          <w:color w:val="000000"/>
          <w:sz w:val="22"/>
          <w:szCs w:val="22"/>
        </w:rPr>
        <w:t xml:space="preserve"> συνοχή</w:t>
      </w:r>
      <w:r w:rsidR="001020DB">
        <w:rPr>
          <w:rStyle w:val="jsgrdq"/>
          <w:rFonts w:asciiTheme="majorHAnsi" w:hAnsiTheme="majorHAnsi" w:cstheme="minorHAnsi"/>
          <w:i/>
          <w:color w:val="000000"/>
          <w:sz w:val="22"/>
          <w:szCs w:val="22"/>
        </w:rPr>
        <w:t>ς</w:t>
      </w:r>
      <w:r w:rsidR="00ED297F">
        <w:rPr>
          <w:rStyle w:val="jsgrdq"/>
          <w:rFonts w:asciiTheme="majorHAnsi" w:hAnsiTheme="majorHAnsi" w:cstheme="minorHAnsi"/>
          <w:i/>
          <w:color w:val="000000"/>
          <w:sz w:val="22"/>
          <w:szCs w:val="22"/>
        </w:rPr>
        <w:t xml:space="preserve"> </w:t>
      </w:r>
      <w:r w:rsidR="00460C2F">
        <w:rPr>
          <w:rStyle w:val="jsgrdq"/>
          <w:rFonts w:asciiTheme="majorHAnsi" w:hAnsiTheme="majorHAnsi" w:cstheme="minorHAnsi"/>
          <w:i/>
          <w:color w:val="000000"/>
          <w:sz w:val="22"/>
          <w:szCs w:val="22"/>
        </w:rPr>
        <w:t>της κοιν</w:t>
      </w:r>
      <w:r w:rsidR="001020DB">
        <w:rPr>
          <w:rStyle w:val="jsgrdq"/>
          <w:rFonts w:asciiTheme="majorHAnsi" w:hAnsiTheme="majorHAnsi" w:cstheme="minorHAnsi"/>
          <w:i/>
          <w:color w:val="000000"/>
          <w:sz w:val="22"/>
          <w:szCs w:val="22"/>
        </w:rPr>
        <w:t>ωνίας</w:t>
      </w:r>
      <w:r w:rsidR="00A26843" w:rsidRPr="00A26843">
        <w:rPr>
          <w:rStyle w:val="jsgrdq"/>
          <w:rFonts w:asciiTheme="majorHAnsi" w:hAnsiTheme="majorHAnsi" w:cstheme="minorHAnsi"/>
          <w:i/>
          <w:color w:val="000000"/>
          <w:sz w:val="22"/>
          <w:szCs w:val="22"/>
        </w:rPr>
        <w:t xml:space="preserve">. </w:t>
      </w:r>
    </w:p>
    <w:p w14:paraId="2D2A60A1" w14:textId="7E947F59" w:rsidR="00A26843" w:rsidRDefault="00A26843" w:rsidP="00A26843">
      <w:pPr>
        <w:pStyle w:val="04xlpa"/>
        <w:spacing w:line="233" w:lineRule="atLeast"/>
        <w:rPr>
          <w:rFonts w:asciiTheme="majorHAnsi" w:hAnsiTheme="majorHAnsi" w:cstheme="minorHAnsi"/>
          <w:i/>
          <w:color w:val="000000"/>
          <w:sz w:val="22"/>
          <w:szCs w:val="22"/>
        </w:rPr>
      </w:pPr>
      <w:r w:rsidRPr="00A26843">
        <w:rPr>
          <w:rFonts w:asciiTheme="majorHAnsi" w:hAnsiTheme="majorHAnsi" w:cstheme="minorHAnsi"/>
          <w:i/>
          <w:color w:val="000000"/>
          <w:sz w:val="22"/>
          <w:szCs w:val="22"/>
        </w:rPr>
        <w:t xml:space="preserve">Τα </w:t>
      </w:r>
      <w:r w:rsidRPr="00460C2F">
        <w:rPr>
          <w:rFonts w:asciiTheme="majorHAnsi" w:hAnsiTheme="majorHAnsi" w:cstheme="minorHAnsi"/>
          <w:b/>
          <w:bCs/>
          <w:i/>
          <w:color w:val="000000"/>
          <w:sz w:val="22"/>
          <w:szCs w:val="22"/>
        </w:rPr>
        <w:t>ανθρώπινα δικαιώματα</w:t>
      </w:r>
      <w:r w:rsidRPr="00A26843">
        <w:rPr>
          <w:rFonts w:asciiTheme="majorHAnsi" w:hAnsiTheme="majorHAnsi" w:cstheme="minorHAnsi"/>
          <w:i/>
          <w:color w:val="000000"/>
          <w:sz w:val="22"/>
          <w:szCs w:val="22"/>
        </w:rPr>
        <w:t xml:space="preserve"> αποτελούν ηθικές αρχές που θέτουν συγκεκριμένα πρότυπα ανθρώπινης συμπεριφοράς και συνήθως προστατεύονται ως νόμιμα δικαιώματα κατά το εθνικό και διεθνές δίκαιο. Θεωρούνται ως «κοινώς αντιλαμβανόμενα αναπαλλοτρίωτα θεμελιώδη δικαιώματα που κάθε άτομο δικαιούται από τη στιγμή της γέννησής του, απλώς και μόνο επειδή είναι ανθρώπινο ον».</w:t>
      </w:r>
    </w:p>
    <w:p w14:paraId="21E67F28" w14:textId="2C25FB89" w:rsidR="00EC11FB" w:rsidRPr="00EC11FB" w:rsidRDefault="00EC11FB" w:rsidP="00A26843">
      <w:pPr>
        <w:pStyle w:val="04xlpa"/>
        <w:spacing w:line="233" w:lineRule="atLeast"/>
        <w:rPr>
          <w:rFonts w:asciiTheme="majorHAnsi" w:hAnsiTheme="majorHAnsi" w:cstheme="minorHAnsi"/>
          <w:iCs/>
          <w:color w:val="000000"/>
          <w:sz w:val="22"/>
          <w:szCs w:val="22"/>
        </w:rPr>
      </w:pPr>
      <w:r w:rsidRPr="00EC11FB">
        <w:rPr>
          <w:rFonts w:asciiTheme="majorHAnsi" w:hAnsiTheme="majorHAnsi" w:cstheme="minorHAnsi"/>
          <w:iCs/>
          <w:color w:val="000000"/>
          <w:sz w:val="22"/>
          <w:szCs w:val="22"/>
        </w:rPr>
        <w:t xml:space="preserve">Στην συνέχεια όλοι οι μαθητές της </w:t>
      </w:r>
      <w:proofErr w:type="spellStart"/>
      <w:r w:rsidRPr="00EC11FB">
        <w:rPr>
          <w:rFonts w:asciiTheme="majorHAnsi" w:hAnsiTheme="majorHAnsi" w:cstheme="minorHAnsi"/>
          <w:iCs/>
          <w:color w:val="000000"/>
          <w:sz w:val="22"/>
          <w:szCs w:val="22"/>
        </w:rPr>
        <w:t>Α’τάξης</w:t>
      </w:r>
      <w:proofErr w:type="spellEnd"/>
      <w:r w:rsidR="00804E6A">
        <w:rPr>
          <w:rFonts w:asciiTheme="majorHAnsi" w:hAnsiTheme="majorHAnsi" w:cstheme="minorHAnsi"/>
          <w:iCs/>
          <w:color w:val="000000"/>
          <w:sz w:val="22"/>
          <w:szCs w:val="22"/>
        </w:rPr>
        <w:t xml:space="preserve">, προκειμένου να ολοκληρώσουν τη θεματική ενότητα </w:t>
      </w:r>
      <w:r w:rsidR="00B83121" w:rsidRPr="00B83121">
        <w:rPr>
          <w:rFonts w:asciiTheme="majorHAnsi" w:hAnsiTheme="majorHAnsi" w:cstheme="minorHAnsi"/>
          <w:iCs/>
          <w:color w:val="000000"/>
          <w:sz w:val="22"/>
          <w:szCs w:val="22"/>
        </w:rPr>
        <w:t>Ενδιαφέρομαι &amp; Ενεργώ</w:t>
      </w:r>
      <w:r w:rsidRPr="00EC11FB">
        <w:rPr>
          <w:rFonts w:asciiTheme="majorHAnsi" w:hAnsiTheme="majorHAnsi" w:cstheme="minorHAnsi"/>
          <w:iCs/>
          <w:color w:val="000000"/>
          <w:sz w:val="22"/>
          <w:szCs w:val="22"/>
        </w:rPr>
        <w:t xml:space="preserve"> </w:t>
      </w:r>
      <w:r w:rsidR="00804E6A">
        <w:rPr>
          <w:rFonts w:asciiTheme="majorHAnsi" w:hAnsiTheme="majorHAnsi" w:cstheme="minorHAnsi"/>
          <w:iCs/>
          <w:color w:val="000000"/>
          <w:sz w:val="22"/>
          <w:szCs w:val="22"/>
        </w:rPr>
        <w:t xml:space="preserve">κατασκεύασαν </w:t>
      </w:r>
      <w:proofErr w:type="spellStart"/>
      <w:r w:rsidR="00804E6A">
        <w:rPr>
          <w:rFonts w:asciiTheme="majorHAnsi" w:hAnsiTheme="majorHAnsi" w:cstheme="minorHAnsi"/>
          <w:iCs/>
          <w:color w:val="000000"/>
          <w:sz w:val="22"/>
          <w:szCs w:val="22"/>
        </w:rPr>
        <w:t>οχτά</w:t>
      </w:r>
      <w:r w:rsidR="00B83121">
        <w:rPr>
          <w:rFonts w:asciiTheme="majorHAnsi" w:hAnsiTheme="majorHAnsi" w:cstheme="minorHAnsi"/>
          <w:iCs/>
          <w:color w:val="000000"/>
          <w:sz w:val="22"/>
          <w:szCs w:val="22"/>
        </w:rPr>
        <w:t>φυλλα</w:t>
      </w:r>
      <w:proofErr w:type="spellEnd"/>
      <w:r w:rsidRPr="00EC11FB">
        <w:rPr>
          <w:rFonts w:asciiTheme="majorHAnsi" w:hAnsiTheme="majorHAnsi" w:cstheme="minorHAnsi"/>
          <w:iCs/>
          <w:color w:val="000000"/>
          <w:sz w:val="22"/>
          <w:szCs w:val="22"/>
        </w:rPr>
        <w:t xml:space="preserve"> βιβλιαράκια </w:t>
      </w:r>
      <w:r w:rsidR="00B83121">
        <w:rPr>
          <w:rFonts w:asciiTheme="majorHAnsi" w:hAnsiTheme="majorHAnsi" w:cstheme="minorHAnsi"/>
          <w:iCs/>
          <w:color w:val="000000"/>
          <w:sz w:val="22"/>
          <w:szCs w:val="22"/>
        </w:rPr>
        <w:t>καταγράφοντας</w:t>
      </w:r>
      <w:r>
        <w:rPr>
          <w:rFonts w:asciiTheme="majorHAnsi" w:hAnsiTheme="majorHAnsi" w:cstheme="minorHAnsi"/>
          <w:iCs/>
          <w:color w:val="000000"/>
          <w:sz w:val="22"/>
          <w:szCs w:val="22"/>
        </w:rPr>
        <w:t xml:space="preserve"> τα πιο βασικά ανθρώπινα δικαιώματα.</w:t>
      </w:r>
    </w:p>
    <w:p w14:paraId="4DC9CC2A" w14:textId="77777777" w:rsidR="00A26843" w:rsidRPr="00A26843" w:rsidRDefault="00A26843" w:rsidP="00A26843">
      <w:pPr>
        <w:pStyle w:val="04xlpa"/>
        <w:spacing w:line="233" w:lineRule="atLeast"/>
        <w:jc w:val="center"/>
        <w:rPr>
          <w:rFonts w:asciiTheme="majorHAnsi" w:hAnsiTheme="majorHAnsi" w:cstheme="minorHAnsi"/>
          <w:i/>
          <w:color w:val="000000"/>
          <w:sz w:val="22"/>
          <w:szCs w:val="22"/>
        </w:rPr>
      </w:pPr>
      <w:r w:rsidRPr="00A26843">
        <w:rPr>
          <w:rFonts w:asciiTheme="majorHAnsi" w:hAnsiTheme="majorHAnsi" w:cstheme="minorHAnsi"/>
          <w:i/>
          <w:color w:val="000000"/>
          <w:sz w:val="22"/>
          <w:szCs w:val="22"/>
        </w:rPr>
        <w:t>Τα βασικά ανθρώπινα δικαιώματα είναι</w:t>
      </w:r>
    </w:p>
    <w:p w14:paraId="51AA52A1" w14:textId="77777777" w:rsidR="00A26843" w:rsidRPr="00A26843" w:rsidRDefault="00A26843" w:rsidP="00A26843">
      <w:pPr>
        <w:pStyle w:val="04xlpa"/>
        <w:spacing w:line="233" w:lineRule="atLeast"/>
        <w:jc w:val="center"/>
        <w:rPr>
          <w:rFonts w:asciiTheme="majorHAnsi" w:hAnsiTheme="majorHAnsi" w:cstheme="minorHAnsi"/>
          <w:b/>
          <w:i/>
          <w:color w:val="000000"/>
          <w:sz w:val="22"/>
          <w:szCs w:val="22"/>
        </w:rPr>
      </w:pPr>
      <w:r w:rsidRPr="00A26843">
        <w:rPr>
          <w:rFonts w:asciiTheme="majorHAnsi" w:hAnsiTheme="majorHAnsi" w:cstheme="minorHAnsi"/>
          <w:b/>
          <w:i/>
          <w:color w:val="000000"/>
          <w:sz w:val="22"/>
          <w:szCs w:val="22"/>
        </w:rPr>
        <w:t>ΔΙΚΑΙΩΜΑ ΣΤΗ ΖΩΗ</w:t>
      </w:r>
    </w:p>
    <w:p w14:paraId="0E30CF7F" w14:textId="77777777" w:rsidR="00A26843" w:rsidRPr="00A26843" w:rsidRDefault="00A26843" w:rsidP="00A26843">
      <w:pPr>
        <w:pStyle w:val="04xlpa"/>
        <w:spacing w:line="233" w:lineRule="atLeast"/>
        <w:jc w:val="center"/>
        <w:rPr>
          <w:rFonts w:asciiTheme="majorHAnsi" w:hAnsiTheme="majorHAnsi" w:cstheme="minorHAnsi"/>
          <w:b/>
          <w:i/>
          <w:color w:val="000000"/>
          <w:sz w:val="22"/>
          <w:szCs w:val="22"/>
        </w:rPr>
      </w:pPr>
      <w:r w:rsidRPr="00A26843">
        <w:rPr>
          <w:rFonts w:asciiTheme="majorHAnsi" w:hAnsiTheme="majorHAnsi" w:cstheme="minorHAnsi"/>
          <w:b/>
          <w:i/>
          <w:color w:val="000000"/>
          <w:sz w:val="22"/>
          <w:szCs w:val="22"/>
        </w:rPr>
        <w:t>ΔΙΚΑΙΩΜΑ ΣΤΗΝ ΤΡΟΦΗ ΚΑΙ ΤΗΝ ΚΑΤΟΙΚΙΑ</w:t>
      </w:r>
    </w:p>
    <w:p w14:paraId="0194E8EC" w14:textId="3A6E7E81" w:rsidR="00A26843" w:rsidRPr="00A26843" w:rsidRDefault="00A26843" w:rsidP="00A26843">
      <w:pPr>
        <w:pStyle w:val="04xlpa"/>
        <w:spacing w:line="233" w:lineRule="atLeast"/>
        <w:jc w:val="center"/>
        <w:rPr>
          <w:rFonts w:asciiTheme="majorHAnsi" w:hAnsiTheme="majorHAnsi" w:cstheme="minorHAnsi"/>
          <w:b/>
          <w:i/>
          <w:color w:val="000000"/>
          <w:sz w:val="22"/>
          <w:szCs w:val="22"/>
        </w:rPr>
      </w:pPr>
      <w:r w:rsidRPr="00A26843">
        <w:rPr>
          <w:rFonts w:asciiTheme="majorHAnsi" w:hAnsiTheme="majorHAnsi" w:cstheme="minorHAnsi"/>
          <w:b/>
          <w:i/>
          <w:color w:val="000000"/>
          <w:sz w:val="22"/>
          <w:szCs w:val="22"/>
        </w:rPr>
        <w:t>ΔΙΚΑΙΩΜΑ ΣΤΗΝ ΙΑΤΡΙΚΗ ΠΕΡΙΘΑΛΨΗ</w:t>
      </w:r>
      <w:r w:rsidR="00B83121">
        <w:rPr>
          <w:rFonts w:asciiTheme="majorHAnsi" w:hAnsiTheme="majorHAnsi" w:cstheme="minorHAnsi"/>
          <w:b/>
          <w:i/>
          <w:color w:val="000000"/>
          <w:sz w:val="22"/>
          <w:szCs w:val="22"/>
        </w:rPr>
        <w:t xml:space="preserve"> ΚΑΙ ΤΗΝ ΑΣΦΑΛΕΙΑ</w:t>
      </w:r>
    </w:p>
    <w:p w14:paraId="48B85889" w14:textId="77777777" w:rsidR="00A26843" w:rsidRPr="00A26843" w:rsidRDefault="00A26843" w:rsidP="00A26843">
      <w:pPr>
        <w:pStyle w:val="04xlpa"/>
        <w:spacing w:line="233" w:lineRule="atLeast"/>
        <w:jc w:val="center"/>
        <w:rPr>
          <w:rFonts w:asciiTheme="majorHAnsi" w:hAnsiTheme="majorHAnsi" w:cstheme="minorHAnsi"/>
          <w:b/>
          <w:i/>
          <w:color w:val="000000"/>
          <w:sz w:val="22"/>
          <w:szCs w:val="22"/>
        </w:rPr>
      </w:pPr>
      <w:r w:rsidRPr="00A26843">
        <w:rPr>
          <w:rFonts w:asciiTheme="majorHAnsi" w:hAnsiTheme="majorHAnsi" w:cstheme="minorHAnsi"/>
          <w:b/>
          <w:i/>
          <w:color w:val="000000"/>
          <w:sz w:val="22"/>
          <w:szCs w:val="22"/>
        </w:rPr>
        <w:t>ΔΙΚΑΙΩΜΑ ΣΤΗΝ ΕΛΕΥΘΕΡΙΑ ΤΗΣ ΕΚΦΡΑΣΗΣ ΚΑΙ ΤΗΝ ΕΚΠΑΙΔΕΥΣΗ</w:t>
      </w:r>
    </w:p>
    <w:p w14:paraId="63295F74" w14:textId="77777777" w:rsidR="00A26843" w:rsidRPr="00A26843" w:rsidRDefault="00A26843" w:rsidP="00A26843">
      <w:pPr>
        <w:pStyle w:val="04xlpa"/>
        <w:spacing w:line="233" w:lineRule="atLeast"/>
        <w:jc w:val="center"/>
        <w:rPr>
          <w:rFonts w:asciiTheme="majorHAnsi" w:hAnsiTheme="majorHAnsi" w:cstheme="minorHAnsi"/>
          <w:b/>
          <w:i/>
          <w:color w:val="000000"/>
          <w:sz w:val="22"/>
          <w:szCs w:val="22"/>
        </w:rPr>
      </w:pPr>
      <w:r w:rsidRPr="00A26843">
        <w:rPr>
          <w:rFonts w:asciiTheme="majorHAnsi" w:hAnsiTheme="majorHAnsi" w:cstheme="minorHAnsi"/>
          <w:b/>
          <w:i/>
          <w:color w:val="000000"/>
          <w:sz w:val="22"/>
          <w:szCs w:val="22"/>
        </w:rPr>
        <w:t>ΔΙΚΑΙΩΜΑ ΣΤΗΝ ΕΡΓΑΣΙΑ</w:t>
      </w:r>
    </w:p>
    <w:p w14:paraId="453FC8B8" w14:textId="77A31AFD" w:rsidR="00A26843" w:rsidRDefault="00A26843" w:rsidP="00A26843">
      <w:pPr>
        <w:pStyle w:val="04xlpa"/>
        <w:spacing w:line="233" w:lineRule="atLeast"/>
        <w:jc w:val="center"/>
        <w:rPr>
          <w:rFonts w:asciiTheme="majorHAnsi" w:hAnsiTheme="majorHAnsi" w:cstheme="minorHAnsi"/>
          <w:b/>
          <w:i/>
          <w:color w:val="000000"/>
          <w:sz w:val="22"/>
          <w:szCs w:val="22"/>
        </w:rPr>
      </w:pPr>
      <w:r w:rsidRPr="00A26843">
        <w:rPr>
          <w:rFonts w:asciiTheme="majorHAnsi" w:hAnsiTheme="majorHAnsi" w:cstheme="minorHAnsi"/>
          <w:b/>
          <w:i/>
          <w:color w:val="000000"/>
          <w:sz w:val="22"/>
          <w:szCs w:val="22"/>
        </w:rPr>
        <w:t>ΔΙΚΑΙΩΜΑ ΣΤΗ ΘΡΗΣΚΕΥΤΙΚΗ ΕΛΕΥΘΕΡΙΑ</w:t>
      </w:r>
    </w:p>
    <w:p w14:paraId="474F5D29" w14:textId="48043DF2" w:rsidR="002D0BA1" w:rsidRDefault="002D0BA1" w:rsidP="00A26843">
      <w:pPr>
        <w:pStyle w:val="04xlpa"/>
        <w:spacing w:line="233" w:lineRule="atLeast"/>
        <w:jc w:val="center"/>
        <w:rPr>
          <w:rFonts w:asciiTheme="majorHAnsi" w:hAnsiTheme="majorHAnsi" w:cstheme="minorHAnsi"/>
          <w:b/>
          <w:i/>
          <w:color w:val="000000"/>
          <w:sz w:val="22"/>
          <w:szCs w:val="22"/>
        </w:rPr>
      </w:pPr>
      <w:r>
        <w:rPr>
          <w:rFonts w:asciiTheme="majorHAnsi" w:hAnsiTheme="majorHAnsi" w:cstheme="minorHAnsi"/>
          <w:b/>
          <w:i/>
          <w:noProof/>
          <w:color w:val="000000"/>
          <w:sz w:val="22"/>
          <w:szCs w:val="22"/>
        </w:rPr>
        <w:lastRenderedPageBreak/>
        <w:drawing>
          <wp:inline distT="0" distB="0" distL="0" distR="0" wp14:anchorId="1F0A7CE6" wp14:editId="1FDBA2E0">
            <wp:extent cx="5274310" cy="507492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4" cstate="print">
                      <a:extLst>
                        <a:ext uri="{28A0092B-C50C-407E-A947-70E740481C1C}">
                          <a14:useLocalDpi xmlns:a14="http://schemas.microsoft.com/office/drawing/2010/main" val="0"/>
                        </a:ext>
                      </a:extLst>
                    </a:blip>
                    <a:srcRect b="31971"/>
                    <a:stretch/>
                  </pic:blipFill>
                  <pic:spPr bwMode="auto">
                    <a:xfrm>
                      <a:off x="0" y="0"/>
                      <a:ext cx="5274310" cy="5074920"/>
                    </a:xfrm>
                    <a:prstGeom prst="rect">
                      <a:avLst/>
                    </a:prstGeom>
                    <a:ln>
                      <a:noFill/>
                    </a:ln>
                    <a:extLst>
                      <a:ext uri="{53640926-AAD7-44D8-BBD7-CCE9431645EC}">
                        <a14:shadowObscured xmlns:a14="http://schemas.microsoft.com/office/drawing/2010/main"/>
                      </a:ext>
                    </a:extLst>
                  </pic:spPr>
                </pic:pic>
              </a:graphicData>
            </a:graphic>
          </wp:inline>
        </w:drawing>
      </w:r>
    </w:p>
    <w:p w14:paraId="65C94D32" w14:textId="4179F565" w:rsidR="002D0BA1" w:rsidRPr="00A26843" w:rsidRDefault="002D0BA1" w:rsidP="00A26843">
      <w:pPr>
        <w:pStyle w:val="04xlpa"/>
        <w:spacing w:line="233" w:lineRule="atLeast"/>
        <w:jc w:val="center"/>
        <w:rPr>
          <w:rFonts w:asciiTheme="majorHAnsi" w:hAnsiTheme="majorHAnsi" w:cstheme="minorHAnsi"/>
          <w:b/>
          <w:i/>
          <w:color w:val="000000"/>
          <w:sz w:val="22"/>
          <w:szCs w:val="22"/>
        </w:rPr>
      </w:pPr>
      <w:r>
        <w:rPr>
          <w:rFonts w:asciiTheme="majorHAnsi" w:hAnsiTheme="majorHAnsi" w:cstheme="minorHAnsi"/>
          <w:b/>
          <w:i/>
          <w:noProof/>
          <w:color w:val="000000"/>
          <w:sz w:val="22"/>
          <w:szCs w:val="22"/>
        </w:rPr>
        <w:drawing>
          <wp:inline distT="0" distB="0" distL="0" distR="0" wp14:anchorId="7EC80877" wp14:editId="2B26D4F9">
            <wp:extent cx="5274310" cy="3139440"/>
            <wp:effectExtent l="0" t="0" r="2540" b="381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rotWithShape="1">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t="5202" b="5509"/>
                    <a:stretch/>
                  </pic:blipFill>
                  <pic:spPr bwMode="auto">
                    <a:xfrm>
                      <a:off x="0" y="0"/>
                      <a:ext cx="5274310" cy="3139440"/>
                    </a:xfrm>
                    <a:prstGeom prst="rect">
                      <a:avLst/>
                    </a:prstGeom>
                    <a:ln>
                      <a:noFill/>
                    </a:ln>
                    <a:extLst>
                      <a:ext uri="{53640926-AAD7-44D8-BBD7-CCE9431645EC}">
                        <a14:shadowObscured xmlns:a14="http://schemas.microsoft.com/office/drawing/2010/main"/>
                      </a:ext>
                    </a:extLst>
                  </pic:spPr>
                </pic:pic>
              </a:graphicData>
            </a:graphic>
          </wp:inline>
        </w:drawing>
      </w:r>
    </w:p>
    <w:p w14:paraId="28E794BC" w14:textId="77777777" w:rsidR="00CA1E3B" w:rsidRPr="00A26843" w:rsidRDefault="00CA1E3B">
      <w:pPr>
        <w:rPr>
          <w:rFonts w:ascii="Adobe Arabic" w:hAnsi="Adobe Arabic" w:cs="Adobe Arabic"/>
        </w:rPr>
      </w:pPr>
    </w:p>
    <w:sectPr w:rsidR="00CA1E3B" w:rsidRPr="00A26843" w:rsidSect="00CA1E3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Arabic">
    <w:altName w:val="Times New Roman"/>
    <w:panose1 w:val="00000000000000000000"/>
    <w:charset w:val="00"/>
    <w:family w:val="roman"/>
    <w:notTrueType/>
    <w:pitch w:val="variable"/>
    <w:sig w:usb0="8000202F" w:usb1="8000A04A" w:usb2="00000008" w:usb3="00000000" w:csb0="0000004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95D"/>
    <w:rsid w:val="001020DB"/>
    <w:rsid w:val="002D0BA1"/>
    <w:rsid w:val="003218AA"/>
    <w:rsid w:val="00460C2F"/>
    <w:rsid w:val="00804E6A"/>
    <w:rsid w:val="00A26843"/>
    <w:rsid w:val="00B83121"/>
    <w:rsid w:val="00C5257F"/>
    <w:rsid w:val="00C842BC"/>
    <w:rsid w:val="00CA1E3B"/>
    <w:rsid w:val="00DA5DF0"/>
    <w:rsid w:val="00EC11FB"/>
    <w:rsid w:val="00ED297F"/>
    <w:rsid w:val="00EF79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39497"/>
  <w15:docId w15:val="{6B497E3F-60F7-49CE-9864-833FE0BE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EF795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jsgrdq">
    <w:name w:val="jsgrdq"/>
    <w:basedOn w:val="DefaultParagraphFont"/>
    <w:rsid w:val="00EF7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35382">
      <w:bodyDiv w:val="1"/>
      <w:marLeft w:val="0"/>
      <w:marRight w:val="0"/>
      <w:marTop w:val="0"/>
      <w:marBottom w:val="0"/>
      <w:divBdr>
        <w:top w:val="none" w:sz="0" w:space="0" w:color="auto"/>
        <w:left w:val="none" w:sz="0" w:space="0" w:color="auto"/>
        <w:bottom w:val="none" w:sz="0" w:space="0" w:color="auto"/>
        <w:right w:val="none" w:sz="0" w:space="0" w:color="auto"/>
      </w:divBdr>
    </w:div>
    <w:div w:id="562569313">
      <w:bodyDiv w:val="1"/>
      <w:marLeft w:val="0"/>
      <w:marRight w:val="0"/>
      <w:marTop w:val="0"/>
      <w:marBottom w:val="0"/>
      <w:divBdr>
        <w:top w:val="none" w:sz="0" w:space="0" w:color="auto"/>
        <w:left w:val="none" w:sz="0" w:space="0" w:color="auto"/>
        <w:bottom w:val="none" w:sz="0" w:space="0" w:color="auto"/>
        <w:right w:val="none" w:sz="0" w:space="0" w:color="auto"/>
      </w:divBdr>
    </w:div>
    <w:div w:id="1112356382">
      <w:bodyDiv w:val="1"/>
      <w:marLeft w:val="0"/>
      <w:marRight w:val="0"/>
      <w:marTop w:val="0"/>
      <w:marBottom w:val="0"/>
      <w:divBdr>
        <w:top w:val="none" w:sz="0" w:space="0" w:color="auto"/>
        <w:left w:val="none" w:sz="0" w:space="0" w:color="auto"/>
        <w:bottom w:val="none" w:sz="0" w:space="0" w:color="auto"/>
        <w:right w:val="none" w:sz="0" w:space="0" w:color="auto"/>
      </w:divBdr>
    </w:div>
    <w:div w:id="172243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1472</Characters>
  <Application>Microsoft Office Word</Application>
  <DocSecurity>0</DocSecurity>
  <Lines>12</Lines>
  <Paragraphs>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RITA STAVRAKI</cp:lastModifiedBy>
  <cp:revision>2</cp:revision>
  <dcterms:created xsi:type="dcterms:W3CDTF">2022-03-29T12:41:00Z</dcterms:created>
  <dcterms:modified xsi:type="dcterms:W3CDTF">2022-03-29T12:41:00Z</dcterms:modified>
</cp:coreProperties>
</file>