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20"/>
          <w:position w:val="0"/>
          <w:sz w:val="28"/>
          <w:shd w:fill="DBE5F1" w:val="clear"/>
        </w:rPr>
      </w:pPr>
    </w:p>
    <w:p>
      <w:pPr>
        <w:spacing w:before="0" w:after="0" w:line="240"/>
        <w:ind w:right="0" w:left="0" w:firstLine="0"/>
        <w:jc w:val="center"/>
        <w:rPr>
          <w:rFonts w:ascii="Calibri" w:hAnsi="Calibri" w:cs="Calibri" w:eastAsia="Calibri"/>
          <w:color w:val="auto"/>
          <w:spacing w:val="20"/>
          <w:position w:val="0"/>
          <w:sz w:val="28"/>
          <w:shd w:fill="DBE5F1" w:val="clear"/>
        </w:rPr>
      </w:pPr>
    </w:p>
    <w:p>
      <w:pPr>
        <w:spacing w:before="0" w:after="0" w:line="240"/>
        <w:ind w:right="0" w:left="0" w:firstLine="0"/>
        <w:jc w:val="center"/>
        <w:rPr>
          <w:rFonts w:ascii="Calibri" w:hAnsi="Calibri" w:cs="Calibri" w:eastAsia="Calibri"/>
          <w:color w:val="auto"/>
          <w:spacing w:val="20"/>
          <w:position w:val="0"/>
          <w:sz w:val="28"/>
          <w:shd w:fill="DBE5F1" w:val="clear"/>
        </w:rPr>
      </w:pPr>
      <w:r>
        <w:rPr>
          <w:rFonts w:ascii="Calibri" w:hAnsi="Calibri" w:cs="Calibri" w:eastAsia="Calibri"/>
          <w:color w:val="auto"/>
          <w:spacing w:val="20"/>
          <w:position w:val="0"/>
          <w:sz w:val="28"/>
          <w:shd w:fill="DBE5F1" w:val="clear"/>
        </w:rPr>
        <w:t xml:space="preserve">Φυλλο Υλικού 2</w:t>
      </w:r>
    </w:p>
    <w:p>
      <w:pPr>
        <w:spacing w:before="0" w:after="0" w:line="240"/>
        <w:ind w:right="0" w:left="0" w:firstLine="0"/>
        <w:jc w:val="center"/>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DBE5F1" w:val="clear"/>
        </w:rPr>
        <w:t xml:space="preserve">Α. Υλικό</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Η Αποστολική Σύνοδος</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Στις χριστιανικές κοινότητες, γύρω στο 48, υπήρχαν δύο ομάδες Χριστιανών. Οι </w:t>
      </w:r>
      <w:r>
        <w:rPr>
          <w:rFonts w:ascii="Calibri" w:hAnsi="Calibri" w:cs="Calibri" w:eastAsia="Calibri"/>
          <w:b/>
          <w:color w:val="auto"/>
          <w:spacing w:val="0"/>
          <w:position w:val="0"/>
          <w:sz w:val="24"/>
          <w:shd w:fill="auto" w:val="clear"/>
        </w:rPr>
        <w:t xml:space="preserve">Ιουδαιοχριστιανοί</w:t>
      </w:r>
      <w:r>
        <w:rPr>
          <w:rFonts w:ascii="Calibri" w:hAnsi="Calibri" w:cs="Calibri" w:eastAsia="Calibri"/>
          <w:color w:val="auto"/>
          <w:spacing w:val="0"/>
          <w:position w:val="0"/>
          <w:sz w:val="24"/>
          <w:shd w:fill="auto" w:val="clear"/>
        </w:rPr>
        <w:t xml:space="preserve"> (που πριν βαφτιστούν ήταν Ιουδαίοι) και οι </w:t>
      </w:r>
      <w:r>
        <w:rPr>
          <w:rFonts w:ascii="Calibri" w:hAnsi="Calibri" w:cs="Calibri" w:eastAsia="Calibri"/>
          <w:b/>
          <w:color w:val="auto"/>
          <w:spacing w:val="0"/>
          <w:position w:val="0"/>
          <w:sz w:val="24"/>
          <w:shd w:fill="auto" w:val="clear"/>
        </w:rPr>
        <w:t xml:space="preserve">ελληνιστές</w:t>
      </w:r>
      <w:r>
        <w:rPr>
          <w:rFonts w:ascii="Calibri" w:hAnsi="Calibri" w:cs="Calibri" w:eastAsia="Calibri"/>
          <w:color w:val="auto"/>
          <w:spacing w:val="0"/>
          <w:position w:val="0"/>
          <w:sz w:val="24"/>
          <w:shd w:fill="auto" w:val="clear"/>
        </w:rPr>
        <w:t xml:space="preserve"> (που προέρχονταν από άλλα έθνη, δηλαδή τους εθνικούς). </w:t>
      </w:r>
      <w:r>
        <w:object w:dxaOrig="11" w:dyaOrig="11">
          <v:rect xmlns:o="urn:schemas-microsoft-com:office:office" xmlns:v="urn:schemas-microsoft-com:vml" id="rectole0000000000" style="width:0.550000pt;height:0.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4"/>
          <w:shd w:fill="auto" w:val="clear"/>
        </w:rPr>
        <w:t xml:space="preserve">Οι Ιουδαιοχριστιανοί αντιδρούσαν με την είσοδο των ελληνιστών στην εκκλησία, επειδή τους θεωρούσαν ηθικά κατώτερους. Μάλιστα απαιτούσαν από αυτούς να τηρούν τον </w:t>
      </w:r>
      <w:r>
        <w:rPr>
          <w:rFonts w:ascii="Calibri" w:hAnsi="Calibri" w:cs="Calibri" w:eastAsia="Calibri"/>
          <w:b/>
          <w:color w:val="auto"/>
          <w:spacing w:val="0"/>
          <w:position w:val="0"/>
          <w:sz w:val="24"/>
          <w:shd w:fill="auto" w:val="clear"/>
        </w:rPr>
        <w:t xml:space="preserve">Μωσαϊκό Νόμο</w:t>
      </w:r>
      <w:r>
        <w:rPr>
          <w:rFonts w:ascii="Calibri" w:hAnsi="Calibri" w:cs="Calibri" w:eastAsia="Calibri"/>
          <w:color w:val="auto"/>
          <w:spacing w:val="0"/>
          <w:position w:val="0"/>
          <w:sz w:val="24"/>
          <w:shd w:fill="auto" w:val="clear"/>
        </w:rPr>
        <w:t xml:space="preserve">. Με τη σειρά τους οι ελληνιστές αντιδρούσαν και ένιωθαν υποτιμημένοι. Το αποτέλεσμα ήταν να δημιουργούνται διακρίσεις και προβλήματα που κάθε μέρα αύξαιναν. Οι Απόστολοι αποφάσισαν να λύσουν το πρόβλημα όλοι μαζί. Γι’ αυτό και συγκάλεσαν μια </w:t>
      </w:r>
      <w:r>
        <w:rPr>
          <w:rFonts w:ascii="Calibri" w:hAnsi="Calibri" w:cs="Calibri" w:eastAsia="Calibri"/>
          <w:b/>
          <w:color w:val="auto"/>
          <w:spacing w:val="0"/>
          <w:position w:val="0"/>
          <w:sz w:val="24"/>
          <w:shd w:fill="auto" w:val="clear"/>
        </w:rPr>
        <w:t xml:space="preserve">σύνοδο</w:t>
      </w:r>
      <w:r>
        <w:rPr>
          <w:rFonts w:ascii="Calibri" w:hAnsi="Calibri" w:cs="Calibri" w:eastAsia="Calibri"/>
          <w:color w:val="auto"/>
          <w:spacing w:val="0"/>
          <w:position w:val="0"/>
          <w:sz w:val="24"/>
          <w:shd w:fill="auto" w:val="clear"/>
        </w:rPr>
        <w:t xml:space="preserve"> στην Ιερουσαλήμ όπου εκτός από τους </w:t>
      </w:r>
      <w:r>
        <w:rPr>
          <w:rFonts w:ascii="Calibri" w:hAnsi="Calibri" w:cs="Calibri" w:eastAsia="Calibri"/>
          <w:b/>
          <w:color w:val="auto"/>
          <w:spacing w:val="0"/>
          <w:position w:val="0"/>
          <w:sz w:val="24"/>
          <w:shd w:fill="auto" w:val="clear"/>
        </w:rPr>
        <w:t xml:space="preserve">Αποστόλους</w:t>
      </w:r>
      <w:r>
        <w:rPr>
          <w:rFonts w:ascii="Calibri" w:hAnsi="Calibri" w:cs="Calibri" w:eastAsia="Calibri"/>
          <w:color w:val="auto"/>
          <w:spacing w:val="0"/>
          <w:position w:val="0"/>
          <w:sz w:val="24"/>
          <w:shd w:fill="auto" w:val="clear"/>
        </w:rPr>
        <w:t xml:space="preserve"> συμμετείχαν οι </w:t>
      </w:r>
      <w:r>
        <w:rPr>
          <w:rFonts w:ascii="Calibri" w:hAnsi="Calibri" w:cs="Calibri" w:eastAsia="Calibri"/>
          <w:b/>
          <w:color w:val="auto"/>
          <w:spacing w:val="0"/>
          <w:position w:val="0"/>
          <w:sz w:val="24"/>
          <w:shd w:fill="auto" w:val="clear"/>
        </w:rPr>
        <w:t xml:space="preserve">πρεσβύτεροι</w:t>
      </w:r>
      <w:r>
        <w:rPr>
          <w:rFonts w:ascii="Calibri" w:hAnsi="Calibri" w:cs="Calibri" w:eastAsia="Calibri"/>
          <w:color w:val="auto"/>
          <w:spacing w:val="0"/>
          <w:position w:val="0"/>
          <w:sz w:val="24"/>
          <w:shd w:fill="auto" w:val="clear"/>
        </w:rPr>
        <w:t xml:space="preserve"> αλλά και πλήθος </w:t>
      </w:r>
      <w:r>
        <w:rPr>
          <w:rFonts w:ascii="Calibri" w:hAnsi="Calibri" w:cs="Calibri" w:eastAsia="Calibri"/>
          <w:b/>
          <w:color w:val="auto"/>
          <w:spacing w:val="0"/>
          <w:position w:val="0"/>
          <w:sz w:val="24"/>
          <w:shd w:fill="auto" w:val="clear"/>
        </w:rPr>
        <w:t xml:space="preserve">λαού</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Η συζήτηση στη Σύνοδο</w:t>
      </w:r>
    </w:p>
    <w:p>
      <w:pPr>
        <w:spacing w:before="0" w:after="0" w:line="240"/>
        <w:ind w:right="0" w:left="0" w:firstLine="0"/>
        <w:jc w:val="both"/>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Αφού έγινε πολλή συζήτηση, έλαβε τον λόγο ο </w:t>
      </w:r>
      <w:r>
        <w:rPr>
          <w:rFonts w:ascii="Calibri" w:hAnsi="Calibri" w:cs="Calibri" w:eastAsia="Calibri"/>
          <w:b/>
          <w:i/>
          <w:color w:val="auto"/>
          <w:spacing w:val="0"/>
          <w:position w:val="0"/>
          <w:sz w:val="24"/>
          <w:shd w:fill="auto" w:val="clear"/>
        </w:rPr>
        <w:t xml:space="preserve">Πέτρος</w:t>
      </w:r>
      <w:r>
        <w:rPr>
          <w:rFonts w:ascii="Calibri" w:hAnsi="Calibri" w:cs="Calibri" w:eastAsia="Calibri"/>
          <w:i/>
          <w:color w:val="auto"/>
          <w:spacing w:val="0"/>
          <w:position w:val="0"/>
          <w:sz w:val="24"/>
          <w:shd w:fill="auto" w:val="clear"/>
        </w:rPr>
        <w:t xml:space="preserve"> και τους είπε: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Αδερφοί, εσείς ξέρετε καλά ότι ο Θεός από παλιά με διάλεξε από όλους μας εμένα, για ν’ ακούσουν οι εθνικοί από το στόμα μου τον λόγο του ευαγγελίου και να πιστέψουν. Και ο Θεός, που γνωρίζει τις καρδιές των ανθρώπων, έδωσε σημάδι ότι κι αυτοί μπορούν να σωθούν, χορηγώντας τους το Άγιο Πνεύμα όπως και σ’ εμάς. Δεν έκανε καμιά διάκριση ανάμεσα σ’ εμάς και σ’ αυτούς, αλλά καθάρισε με την πίστη τις καρδιές τους…</w:t>
      </w:r>
      <w:r>
        <w:rPr>
          <w:rFonts w:ascii="Calibri" w:hAnsi="Calibri" w:cs="Calibri" w:eastAsia="Calibri"/>
          <w:i/>
          <w:color w:val="auto"/>
          <w:spacing w:val="0"/>
          <w:position w:val="0"/>
          <w:sz w:val="24"/>
          <w:shd w:fill="auto" w:val="clear"/>
        </w:rPr>
        <w:t xml:space="preserve">».</w:t>
      </w:r>
    </w:p>
    <w:p>
      <w:pPr>
        <w:spacing w:before="0" w:after="0" w:line="240"/>
        <w:ind w:right="0" w:left="0" w:firstLine="0"/>
        <w:jc w:val="both"/>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Όλο το πλήθος σώπασε, και όλοι άκουγαν τον </w:t>
      </w:r>
      <w:r>
        <w:rPr>
          <w:rFonts w:ascii="Calibri" w:hAnsi="Calibri" w:cs="Calibri" w:eastAsia="Calibri"/>
          <w:b/>
          <w:i/>
          <w:color w:val="auto"/>
          <w:spacing w:val="0"/>
          <w:position w:val="0"/>
          <w:sz w:val="24"/>
          <w:shd w:fill="auto" w:val="clear"/>
        </w:rPr>
        <w:t xml:space="preserve">Βαρνάβα</w:t>
      </w:r>
      <w:r>
        <w:rPr>
          <w:rFonts w:ascii="Calibri" w:hAnsi="Calibri" w:cs="Calibri" w:eastAsia="Calibri"/>
          <w:i/>
          <w:color w:val="auto"/>
          <w:spacing w:val="0"/>
          <w:position w:val="0"/>
          <w:sz w:val="24"/>
          <w:shd w:fill="auto" w:val="clear"/>
        </w:rPr>
        <w:t xml:space="preserve"> και τον </w:t>
      </w:r>
      <w:r>
        <w:rPr>
          <w:rFonts w:ascii="Calibri" w:hAnsi="Calibri" w:cs="Calibri" w:eastAsia="Calibri"/>
          <w:b/>
          <w:i/>
          <w:color w:val="auto"/>
          <w:spacing w:val="0"/>
          <w:position w:val="0"/>
          <w:sz w:val="24"/>
          <w:shd w:fill="auto" w:val="clear"/>
        </w:rPr>
        <w:t xml:space="preserve">Παύλο</w:t>
      </w:r>
      <w:r>
        <w:rPr>
          <w:rFonts w:ascii="Calibri" w:hAnsi="Calibri" w:cs="Calibri" w:eastAsia="Calibri"/>
          <w:i/>
          <w:color w:val="auto"/>
          <w:spacing w:val="0"/>
          <w:position w:val="0"/>
          <w:sz w:val="24"/>
          <w:shd w:fill="auto" w:val="clear"/>
        </w:rPr>
        <w:t xml:space="preserve"> να διηγούνται τα θαύματα που έκανε ο Θεός μέσω αυτών στους εθνικούς. Κι όταν τελείωσαν, μίλησε ο </w:t>
      </w:r>
      <w:r>
        <w:rPr>
          <w:rFonts w:ascii="Calibri" w:hAnsi="Calibri" w:cs="Calibri" w:eastAsia="Calibri"/>
          <w:b/>
          <w:i/>
          <w:color w:val="auto"/>
          <w:spacing w:val="0"/>
          <w:position w:val="0"/>
          <w:sz w:val="24"/>
          <w:shd w:fill="auto" w:val="clear"/>
        </w:rPr>
        <w:t xml:space="preserve">Ιάκωβος</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Ακούστε με, αγαπητοί αδερφοί. … έχω τη γνώμη να μην επιβαρύνουμε τους εθνικούς που επιστρέφουν στον Θεό, αλλά να τους στείλουμε μια επιστολή και να τους καθορίσουμε να φυλάγονται από τους μολυσμούς των ειδωλοθύτων, από την πορνεία, από τη βρώση πνιγμένου ζώου και από την πόση αίματος ζώου…</w:t>
      </w:r>
      <w:r>
        <w:rPr>
          <w:rFonts w:ascii="Calibri" w:hAnsi="Calibri" w:cs="Calibri" w:eastAsia="Calibri"/>
          <w:i/>
          <w:color w:val="auto"/>
          <w:spacing w:val="0"/>
          <w:position w:val="0"/>
          <w:sz w:val="24"/>
          <w:shd w:fill="auto" w:val="clear"/>
        </w:rPr>
        <w:t xml:space="preserve">». </w:t>
      </w:r>
    </w:p>
    <w:p>
      <w:pPr>
        <w:spacing w:before="0" w:after="0" w:line="240"/>
        <w:ind w:right="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Πραξ 15, 1-23</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Η απόφαση της Συνόδου</w:t>
      </w:r>
    </w:p>
    <w:p>
      <w:pPr>
        <w:spacing w:before="0" w:after="0" w:line="240"/>
        <w:ind w:right="0" w:left="0" w:firstLine="0"/>
        <w:jc w:val="both"/>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Αποφασίστηκε ως σωστό από το Άγιο Πνεύμα και από μας να μη σας επιβάλλουμε κανένα πρόσθετο βάρος, εκτός από αυτά τα αναγκαία: να απέχετε από τα ειδωλόθυτα, το αίμα, το κρέας από πνιγμένα ζώα και την πορνεία. Αν φυλάγεστε από αυτά θα κάνετε το σωστό</w:t>
      </w:r>
      <w:r>
        <w:rPr>
          <w:rFonts w:ascii="Calibri" w:hAnsi="Calibri" w:cs="Calibri" w:eastAsia="Calibri"/>
          <w:i/>
          <w:color w:val="auto"/>
          <w:spacing w:val="0"/>
          <w:position w:val="0"/>
          <w:sz w:val="24"/>
          <w:shd w:fill="auto" w:val="clear"/>
        </w:rPr>
        <w:t xml:space="preserve">».</w:t>
      </w:r>
    </w:p>
    <w:p>
      <w:pPr>
        <w:spacing w:before="0" w:after="0" w:line="240"/>
        <w:ind w:right="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Πραξ 15, 23-31</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Δραστηριότητα</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Βήμα 1: Μελετήστε  τα  κείμενα: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Βήμα 2: Σημειώστε όσες πληροφορίες μπορείτε για τον τρόπο λήψης αποφάσεων στην Εκκλησία: </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Ποιος</w:t>
      </w:r>
      <w:r>
        <w:rPr>
          <w:rFonts w:ascii="Calibri" w:hAnsi="Calibri" w:cs="Calibri" w:eastAsia="Calibri"/>
          <w:color w:val="auto"/>
          <w:spacing w:val="0"/>
          <w:position w:val="0"/>
          <w:sz w:val="24"/>
          <w:shd w:fill="auto" w:val="clear"/>
        </w:rPr>
        <w:t xml:space="preserve"> (πληροφορίες για πρόσωπα – θεσμούς που αποφασίζουν): </w:t>
      </w:r>
    </w:p>
    <w:p>
      <w:pPr>
        <w:suppressAutoHyphens w:val="true"/>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uppressAutoHyphens w:val="true"/>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uppressAutoHyphens w:val="true"/>
        <w:spacing w:before="0" w:after="0" w:line="360"/>
        <w:ind w:right="0" w:left="0" w:firstLine="0"/>
        <w:jc w:val="left"/>
        <w:rPr>
          <w:rFonts w:ascii="Calibri" w:hAnsi="Calibri" w:cs="Calibri" w:eastAsia="Calibri"/>
          <w:color w:val="auto"/>
          <w:spacing w:val="0"/>
          <w:position w:val="0"/>
          <w:sz w:val="24"/>
          <w:shd w:fill="auto" w:val="clear"/>
        </w:rPr>
      </w:pPr>
    </w:p>
    <w:p>
      <w:pPr>
        <w:spacing w:before="0" w:after="0" w:line="360"/>
        <w:ind w:right="0" w:left="0" w:firstLine="0"/>
        <w:jc w:val="left"/>
        <w:rPr>
          <w:rFonts w:ascii="Calibri" w:hAnsi="Calibri" w:cs="Calibri" w:eastAsia="Calibri"/>
          <w:color w:val="auto"/>
          <w:spacing w:val="-4"/>
          <w:position w:val="0"/>
          <w:sz w:val="24"/>
          <w:shd w:fill="auto" w:val="clear"/>
        </w:rPr>
      </w:pPr>
      <w:r>
        <w:rPr>
          <w:rFonts w:ascii="Calibri" w:hAnsi="Calibri" w:cs="Calibri" w:eastAsia="Calibri"/>
          <w:b/>
          <w:color w:val="auto"/>
          <w:spacing w:val="-4"/>
          <w:position w:val="0"/>
          <w:sz w:val="24"/>
          <w:shd w:fill="auto" w:val="clear"/>
        </w:rPr>
        <w:t xml:space="preserve">Πού</w:t>
      </w:r>
      <w:r>
        <w:rPr>
          <w:rFonts w:ascii="Calibri" w:hAnsi="Calibri" w:cs="Calibri" w:eastAsia="Calibri"/>
          <w:color w:val="auto"/>
          <w:spacing w:val="-4"/>
          <w:position w:val="0"/>
          <w:sz w:val="24"/>
          <w:shd w:fill="auto" w:val="clear"/>
        </w:rPr>
        <w:t xml:space="preserve"> (πληροφορίες γύρω από τον τόπο): </w:t>
      </w:r>
    </w:p>
    <w:p>
      <w:pPr>
        <w:suppressAutoHyphens w:val="true"/>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uppressAutoHyphens w:val="true"/>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uppressAutoHyphens w:val="true"/>
        <w:spacing w:before="0" w:after="0" w:line="360"/>
        <w:ind w:right="0" w:left="0" w:firstLine="0"/>
        <w:jc w:val="left"/>
        <w:rPr>
          <w:rFonts w:ascii="Calibri" w:hAnsi="Calibri" w:cs="Calibri" w:eastAsia="Calibri"/>
          <w:color w:val="auto"/>
          <w:spacing w:val="0"/>
          <w:position w:val="0"/>
          <w:sz w:val="24"/>
          <w:shd w:fill="auto" w:val="clear"/>
        </w:rPr>
      </w:pPr>
    </w:p>
    <w:p>
      <w:pPr>
        <w:spacing w:before="0" w:after="0" w:line="360"/>
        <w:ind w:right="0" w:left="0" w:firstLine="0"/>
        <w:jc w:val="left"/>
        <w:rPr>
          <w:rFonts w:ascii="Calibri" w:hAnsi="Calibri" w:cs="Calibri" w:eastAsia="Calibri"/>
          <w:color w:val="auto"/>
          <w:spacing w:val="-4"/>
          <w:position w:val="0"/>
          <w:sz w:val="24"/>
          <w:shd w:fill="auto" w:val="clear"/>
        </w:rPr>
      </w:pPr>
      <w:r>
        <w:rPr>
          <w:rFonts w:ascii="Calibri" w:hAnsi="Calibri" w:cs="Calibri" w:eastAsia="Calibri"/>
          <w:b/>
          <w:color w:val="auto"/>
          <w:spacing w:val="-4"/>
          <w:position w:val="0"/>
          <w:sz w:val="24"/>
          <w:shd w:fill="auto" w:val="clear"/>
        </w:rPr>
        <w:t xml:space="preserve">Πότε</w:t>
      </w:r>
      <w:r>
        <w:rPr>
          <w:rFonts w:ascii="Calibri" w:hAnsi="Calibri" w:cs="Calibri" w:eastAsia="Calibri"/>
          <w:color w:val="auto"/>
          <w:spacing w:val="-4"/>
          <w:position w:val="0"/>
          <w:sz w:val="24"/>
          <w:shd w:fill="auto" w:val="clear"/>
        </w:rPr>
        <w:t xml:space="preserve"> (πληροφορίες γύρω από τον χρόνο): </w:t>
      </w:r>
    </w:p>
    <w:p>
      <w:pPr>
        <w:suppressAutoHyphens w:val="true"/>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uppressAutoHyphens w:val="true"/>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uppressAutoHyphens w:val="true"/>
        <w:spacing w:before="0" w:after="0" w:line="360"/>
        <w:ind w:right="0" w:left="0" w:firstLine="0"/>
        <w:jc w:val="left"/>
        <w:rPr>
          <w:rFonts w:ascii="Calibri" w:hAnsi="Calibri" w:cs="Calibri" w:eastAsia="Calibri"/>
          <w:color w:val="auto"/>
          <w:spacing w:val="0"/>
          <w:position w:val="0"/>
          <w:sz w:val="24"/>
          <w:shd w:fill="auto" w:val="clear"/>
        </w:rPr>
      </w:pPr>
    </w:p>
    <w:p>
      <w:pPr>
        <w:spacing w:before="0" w:after="0" w:line="360"/>
        <w:ind w:right="0" w:left="0" w:firstLine="0"/>
        <w:jc w:val="left"/>
        <w:rPr>
          <w:rFonts w:ascii="Calibri" w:hAnsi="Calibri" w:cs="Calibri" w:eastAsia="Calibri"/>
          <w:color w:val="auto"/>
          <w:spacing w:val="-4"/>
          <w:position w:val="0"/>
          <w:sz w:val="24"/>
          <w:shd w:fill="auto" w:val="clear"/>
        </w:rPr>
      </w:pPr>
      <w:r>
        <w:rPr>
          <w:rFonts w:ascii="Calibri" w:hAnsi="Calibri" w:cs="Calibri" w:eastAsia="Calibri"/>
          <w:b/>
          <w:color w:val="auto"/>
          <w:spacing w:val="-4"/>
          <w:position w:val="0"/>
          <w:sz w:val="24"/>
          <w:shd w:fill="auto" w:val="clear"/>
        </w:rPr>
        <w:t xml:space="preserve">Ποιο ή ποια</w:t>
      </w:r>
      <w:r>
        <w:rPr>
          <w:rFonts w:ascii="Calibri" w:hAnsi="Calibri" w:cs="Calibri" w:eastAsia="Calibri"/>
          <w:color w:val="auto"/>
          <w:spacing w:val="-4"/>
          <w:position w:val="0"/>
          <w:sz w:val="24"/>
          <w:shd w:fill="auto" w:val="clear"/>
        </w:rPr>
        <w:t xml:space="preserve"> (πληροφορίες γύρω από τα συζητούμενα θέματα); </w:t>
      </w:r>
    </w:p>
    <w:p>
      <w:pPr>
        <w:suppressAutoHyphens w:val="true"/>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uppressAutoHyphens w:val="true"/>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uppressAutoHyphens w:val="true"/>
        <w:spacing w:before="0" w:after="0" w:line="360"/>
        <w:ind w:right="0" w:left="0" w:firstLine="0"/>
        <w:jc w:val="left"/>
        <w:rPr>
          <w:rFonts w:ascii="Calibri" w:hAnsi="Calibri" w:cs="Calibri" w:eastAsia="Calibri"/>
          <w:color w:val="auto"/>
          <w:spacing w:val="0"/>
          <w:position w:val="0"/>
          <w:sz w:val="24"/>
          <w:shd w:fill="auto" w:val="clear"/>
        </w:rPr>
      </w:pPr>
    </w:p>
    <w:p>
      <w:pPr>
        <w:spacing w:before="0" w:after="0" w:line="360"/>
        <w:ind w:right="0" w:left="0" w:firstLine="0"/>
        <w:jc w:val="left"/>
        <w:rPr>
          <w:rFonts w:ascii="Calibri" w:hAnsi="Calibri" w:cs="Calibri" w:eastAsia="Calibri"/>
          <w:color w:val="auto"/>
          <w:spacing w:val="-4"/>
          <w:position w:val="0"/>
          <w:sz w:val="24"/>
          <w:shd w:fill="auto" w:val="clear"/>
        </w:rPr>
      </w:pPr>
      <w:r>
        <w:rPr>
          <w:rFonts w:ascii="Calibri" w:hAnsi="Calibri" w:cs="Calibri" w:eastAsia="Calibri"/>
          <w:b/>
          <w:color w:val="auto"/>
          <w:spacing w:val="-4"/>
          <w:position w:val="0"/>
          <w:sz w:val="24"/>
          <w:shd w:fill="auto" w:val="clear"/>
        </w:rPr>
        <w:t xml:space="preserve">Πώς</w:t>
      </w:r>
      <w:r>
        <w:rPr>
          <w:rFonts w:ascii="Calibri" w:hAnsi="Calibri" w:cs="Calibri" w:eastAsia="Calibri"/>
          <w:color w:val="auto"/>
          <w:spacing w:val="-4"/>
          <w:position w:val="0"/>
          <w:sz w:val="24"/>
          <w:shd w:fill="auto" w:val="clear"/>
        </w:rPr>
        <w:t xml:space="preserve"> (πληροφορίες γύρω από τις διαδικασίες): </w:t>
      </w:r>
    </w:p>
    <w:p>
      <w:pPr>
        <w:suppressAutoHyphens w:val="true"/>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uppressAutoHyphens w:val="true"/>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uppressAutoHyphens w:val="true"/>
        <w:spacing w:before="0" w:after="0" w:line="360"/>
        <w:ind w:right="0" w:left="0" w:firstLine="0"/>
        <w:jc w:val="left"/>
        <w:rPr>
          <w:rFonts w:ascii="Calibri" w:hAnsi="Calibri" w:cs="Calibri" w:eastAsia="Calibri"/>
          <w:color w:val="auto"/>
          <w:spacing w:val="0"/>
          <w:position w:val="0"/>
          <w:sz w:val="24"/>
          <w:shd w:fill="auto" w:val="clear"/>
        </w:rPr>
      </w:pP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4"/>
          <w:position w:val="0"/>
          <w:sz w:val="24"/>
          <w:shd w:fill="auto" w:val="clear"/>
        </w:rPr>
        <w:t xml:space="preserve">Γιατί</w:t>
      </w:r>
      <w:r>
        <w:rPr>
          <w:rFonts w:ascii="Calibri" w:hAnsi="Calibri" w:cs="Calibri" w:eastAsia="Calibri"/>
          <w:color w:val="auto"/>
          <w:spacing w:val="-4"/>
          <w:position w:val="0"/>
          <w:sz w:val="24"/>
          <w:shd w:fill="auto" w:val="clear"/>
        </w:rPr>
        <w:t xml:space="preserve"> (εκτίμηση αιτιών):  </w:t>
      </w:r>
      <w:r>
        <w:rPr>
          <w:rFonts w:ascii="Calibri" w:hAnsi="Calibri" w:cs="Calibri" w:eastAsia="Calibri"/>
          <w:color w:val="auto"/>
          <w:spacing w:val="0"/>
          <w:position w:val="0"/>
          <w:sz w:val="24"/>
          <w:shd w:fill="auto" w:val="clear"/>
        </w:rPr>
        <w:t xml:space="preserve"> </w:t>
      </w:r>
    </w:p>
    <w:p>
      <w:pPr>
        <w:suppressAutoHyphens w:val="true"/>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